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Jerry Mae Clayton</w:t>
      </w:r>
    </w:p>
    <w:p>
      <w:pPr>
        <w:pStyle w:val="Normal"/>
        <w:bidi w:val="0"/>
        <w:jc w:val="center"/>
        <w:rPr>
          <w:rFonts w:ascii="Calibri" w:hAnsi="Calibri"/>
          <w:sz w:val="40"/>
          <w:szCs w:val="40"/>
        </w:rPr>
      </w:pPr>
      <w:r>
        <w:rPr>
          <w:rFonts w:ascii="Calibri" w:hAnsi="Calibri"/>
          <w:sz w:val="40"/>
          <w:szCs w:val="40"/>
        </w:rPr>
        <w:t>June 12, 1954 – August 30, 2001</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409440" cy="30156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409440" cy="3015615"/>
                    </a:xfrm>
                    <a:prstGeom prst="rect">
                      <a:avLst/>
                    </a:prstGeom>
                  </pic:spPr>
                </pic:pic>
              </a:graphicData>
            </a:graphic>
          </wp:anchor>
        </w:drawing>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PreformattedText"/>
        <w:widowControl/>
        <w:bidi w:val="0"/>
        <w:jc w:val="left"/>
        <w:rPr>
          <w:b w:val="false"/>
          <w:i w:val="false"/>
          <w:i w:val="false"/>
          <w:caps w:val="false"/>
          <w:smallCaps w:val="false"/>
          <w:color w:val="000000"/>
          <w:spacing w:val="0"/>
        </w:rPr>
      </w:pPr>
      <w:r>
        <w:rPr/>
      </w:r>
    </w:p>
    <w:p>
      <w:pPr>
        <w:pStyle w:val="PreformattedText"/>
        <w:widowControl/>
        <w:bidi w:val="0"/>
        <w:jc w:val="left"/>
        <w:rPr>
          <w:b w:val="false"/>
          <w:i w:val="false"/>
          <w:i w:val="false"/>
          <w:caps w:val="false"/>
          <w:smallCaps w:val="false"/>
          <w:color w:val="000000"/>
          <w:spacing w:val="0"/>
        </w:rPr>
      </w:pPr>
      <w:r>
        <w:rPr>
          <w:rFonts w:ascii="Calibri" w:hAnsi="Calibri"/>
          <w:b w:val="false"/>
          <w:i w:val="false"/>
          <w:caps w:val="false"/>
          <w:smallCaps w:val="false"/>
          <w:color w:val="000000"/>
          <w:spacing w:val="0"/>
          <w:sz w:val="30"/>
          <w:szCs w:val="30"/>
        </w:rPr>
        <w:t>PAULINA - Jerry Mae Clayton, 47, a native of Dorseyville and resident of Paulina for 30 years, died Aug. 30. She was the wife of Rodney Clayton Sr. and mother of Dannisha, Dominique, Gabrielle and Rodney Clayton Jr. and Charlton Jackson.  She is survived by two grandchildren.</w:t>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rFonts w:ascii="Calibri" w:hAnsi="Calibri"/>
          <w:b w:val="false"/>
          <w:i w:val="false"/>
          <w:caps w:val="false"/>
          <w:smallCaps w:val="false"/>
          <w:color w:val="000000"/>
          <w:spacing w:val="0"/>
          <w:sz w:val="30"/>
          <w:szCs w:val="30"/>
        </w:rPr>
        <w:t>She was a custodian for the St. James Parish school system.</w:t>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rFonts w:ascii="Calibri" w:hAnsi="Calibri"/>
          <w:b w:val="false"/>
          <w:i w:val="false"/>
          <w:caps w:val="false"/>
          <w:smallCaps w:val="false"/>
          <w:color w:val="000000"/>
          <w:spacing w:val="0"/>
          <w:sz w:val="30"/>
          <w:szCs w:val="30"/>
        </w:rPr>
        <w:t>Services are today at 11 a.m. at Evergreen Baptist Church, Paulina, with interment at Antioch Cemetery, Paulina. Visitation starts at 9 a.m.</w:t>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rFonts w:ascii="Calibri" w:hAnsi="Calibri"/>
          <w:b w:val="false"/>
          <w:i w:val="false"/>
          <w:caps w:val="false"/>
          <w:smallCaps w:val="false"/>
          <w:color w:val="000000"/>
          <w:spacing w:val="0"/>
          <w:sz w:val="30"/>
          <w:szCs w:val="30"/>
        </w:rPr>
        <w:t>LAGenWeb Louisiana Archives</w:t>
      </w:r>
    </w:p>
    <w:p>
      <w:pPr>
        <w:pStyle w:val="PreformattedText"/>
        <w:widowControl/>
        <w:bidi w:val="0"/>
        <w:jc w:val="left"/>
        <w:rPr>
          <w:b w:val="false"/>
          <w:i w:val="false"/>
          <w:i w:val="false"/>
          <w:caps w:val="false"/>
          <w:smallCaps w:val="false"/>
          <w:color w:val="000000"/>
          <w:spacing w:val="0"/>
        </w:rPr>
      </w:pPr>
      <w:r>
        <w:rPr>
          <w:rFonts w:ascii="Calibri" w:hAnsi="Calibri"/>
          <w:b w:val="false"/>
          <w:i w:val="false"/>
          <w:caps w:val="false"/>
          <w:smallCaps w:val="false"/>
          <w:color w:val="000000"/>
          <w:spacing w:val="0"/>
          <w:sz w:val="30"/>
          <w:szCs w:val="30"/>
        </w:rPr>
        <w:t xml:space="preserve">Obits-St. John the Baptist Parish, LA </w:t>
      </w:r>
    </w:p>
    <w:p>
      <w:pPr>
        <w:pStyle w:val="PreformattedText"/>
        <w:widowControl/>
        <w:bidi w:val="0"/>
        <w:jc w:val="left"/>
        <w:rPr>
          <w:b w:val="false"/>
          <w:i w:val="false"/>
          <w:i w:val="false"/>
          <w:caps w:val="false"/>
          <w:smallCaps w:val="false"/>
          <w:color w:val="000000"/>
          <w:spacing w:val="0"/>
        </w:rPr>
      </w:pPr>
      <w:r>
        <w:rPr>
          <w:rFonts w:ascii="Calibri" w:hAnsi="Calibri"/>
          <w:b w:val="false"/>
          <w:i w:val="false"/>
          <w:caps w:val="false"/>
          <w:smallCaps w:val="false"/>
          <w:color w:val="000000"/>
          <w:spacing w:val="0"/>
          <w:sz w:val="30"/>
          <w:szCs w:val="30"/>
        </w:rPr>
        <w:t>September 5, 2001</w:t>
      </w:r>
    </w:p>
    <w:sectPr>
      <w:type w:val="nextPage"/>
      <w:pgSz w:w="12240" w:h="1440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934</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2023-07-04T09:48:38Z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