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Allen Henry Jr.</w:t>
      </w:r>
    </w:p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March 31, 1960 – April 9, 2010</w:t>
      </w:r>
    </w:p>
    <w:p>
      <w:pPr>
        <w:pStyle w:val="Normal"/>
        <w:bidi w:val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Normal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629150" cy="343916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>A native and resident of Paulina, he died at home at 10:30 a.m. Friday, April 9, 2010. He was 50. Visiting at Greater Evergreen Baptist Church, La. 44, Paulina, on Saturday, April 17, from 9:30 a.m. until religious service at 11 a.m., conducted by the Rev. Nolan Albert. Interment in Antioch Cemetery in Paulina. Survived by his parents, Allen Henry Sr. and Jersey Taylor Henry; a sister, Debra Harrison; two brothers and their spouses, Gerald and Patricia and Carl and Sherita Henry; aunts, Shirley Fluence, Ida Russell, Annabell Joseph and Emma Lee Clark; uncle, Louis Russell Sr.; nieces, nephews, cousins, other relatives and friends. He was preceded in death by his maternal grandparents, Tim and Violet Taylor; paternal grandparents, Alma Lee Finley; and uncle, Johnny Clayton. Arrangements by Brazier-Watson Funeral Home, Donaldsonville.</w:t>
      </w:r>
    </w:p>
    <w:p>
      <w:pPr>
        <w:pStyle w:val="TextBody"/>
        <w:bidi w:val="0"/>
        <w:spacing w:lineRule="auto" w:line="240" w:before="0" w:after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b w:val="false"/>
          <w:i w:val="false"/>
          <w:caps w:val="false"/>
          <w:smallCaps w:val="false"/>
          <w:spacing w:val="0"/>
          <w:sz w:val="30"/>
          <w:szCs w:val="30"/>
        </w:rPr>
        <w:t>The Advocate, Baton Rouge, Louisiana</w:t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b w:val="false"/>
          <w:i w:val="false"/>
          <w:caps w:val="false"/>
          <w:smallCaps w:val="false"/>
          <w:spacing w:val="0"/>
          <w:sz w:val="30"/>
          <w:szCs w:val="30"/>
        </w:rPr>
        <w:t>April 16, 2010</w:t>
      </w:r>
    </w:p>
    <w:sectPr>
      <w:type w:val="nextPage"/>
      <w:pgSz w:w="12240" w:h="15840"/>
      <w:pgMar w:left="1440" w:right="1440" w:gutter="0" w:header="0" w:top="1440" w:footer="0" w:bottom="144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Liberation Mono">
    <w:altName w:val="Courier New"/>
    <w:charset w:val="00"/>
    <w:family w:val="roman"/>
    <w:pitch w:val="variable"/>
  </w:font>
  <w:font w:name="Calibr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68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paragraph" w:styleId="Heading1">
    <w:name w:val="Heading 1"/>
    <w:basedOn w:val="Heading"/>
    <w:next w:val="TextBody"/>
    <w:qFormat/>
    <w:pPr>
      <w:spacing w:before="240" w:after="120"/>
      <w:outlineLvl w:val="0"/>
    </w:pPr>
    <w:rPr>
      <w:rFonts w:ascii="Liberation Serif" w:hAnsi="Liberation Serif" w:eastAsia="NSimSun" w:cs="Lucida Sans"/>
      <w:b/>
      <w:bCs/>
      <w:sz w:val="48"/>
      <w:szCs w:val="48"/>
    </w:rPr>
  </w:style>
  <w:style w:type="character" w:styleId="InternetLink">
    <w:name w:val="Hyperlink"/>
    <w:rPr>
      <w:color w:val="000080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PreformattedText">
    <w:name w:val="Preformatted Text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1078</TotalTime>
  <Application>LibreOffice/7.5.1.2$Windows_X86_64 LibreOffice_project/fcbaee479e84c6cd81291587d2ee68cba099e129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2023-07-02T18:28:30Z</dcterms:created>
  <dc:creator/>
  <dc:description/>
  <dc:language>en-US</dc:language>
  <cp:lastModifiedBy/>
  <dcterms:modified xsi:type="dcterms:W3CDTF">2023-07-04T09:52:06Z</dcterms:modified>
  <cp:revision>35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