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Larry James</w:t>
      </w:r>
    </w:p>
    <w:p>
      <w:pPr>
        <w:pStyle w:val="Normal"/>
        <w:bidi w:val="0"/>
        <w:jc w:val="center"/>
        <w:rPr>
          <w:rFonts w:ascii="Calibri" w:hAnsi="Calibri"/>
          <w:sz w:val="40"/>
          <w:szCs w:val="40"/>
        </w:rPr>
      </w:pPr>
      <w:r>
        <w:rPr>
          <w:rFonts w:ascii="Calibri" w:hAnsi="Calibri"/>
          <w:sz w:val="40"/>
          <w:szCs w:val="40"/>
        </w:rPr>
        <w:t>December 20, 194? - September 5, 2019</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77995" cy="360934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77995" cy="3609340"/>
                    </a:xfrm>
                    <a:prstGeom prst="rect">
                      <a:avLst/>
                    </a:prstGeom>
                  </pic:spPr>
                </pic:pic>
              </a:graphicData>
            </a:graphic>
          </wp:anchor>
        </w:drawing>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sz w:val="30"/>
          <w:szCs w:val="30"/>
        </w:rPr>
      </w:r>
    </w:p>
    <w:p>
      <w:pPr>
        <w:pStyle w:val="TextBody"/>
        <w:bidi w:val="0"/>
        <w:spacing w:lineRule="auto" w:line="240" w:before="0" w:after="140"/>
        <w:jc w:val="left"/>
        <w:rPr>
          <w:b w:val="false"/>
          <w:i w:val="false"/>
          <w:i w:val="false"/>
          <w:iCs w:val="false"/>
          <w:caps w:val="false"/>
          <w:smallCaps w:val="false"/>
          <w:color w:val="000000"/>
          <w:spacing w:val="0"/>
        </w:rPr>
      </w:pPr>
      <w:r>
        <w:rPr>
          <w:rFonts w:ascii="Calibri" w:hAnsi="Calibri"/>
          <w:sz w:val="30"/>
          <w:szCs w:val="30"/>
        </w:rPr>
      </w:r>
    </w:p>
    <w:p>
      <w:pPr>
        <w:pStyle w:val="TextBody"/>
        <w:bidi w:val="0"/>
        <w:spacing w:lineRule="auto" w:line="240" w:before="0" w:after="140"/>
        <w:jc w:val="left"/>
        <w:rPr>
          <w:b w:val="false"/>
          <w:i w:val="false"/>
          <w:i w:val="false"/>
          <w:iCs w:val="false"/>
          <w:caps w:val="false"/>
          <w:smallCaps w:val="false"/>
          <w:color w:val="000000"/>
          <w:spacing w:val="0"/>
        </w:rPr>
      </w:pPr>
      <w:r>
        <w:rPr>
          <w:rFonts w:ascii="Calibri" w:hAnsi="Calibri"/>
          <w:sz w:val="30"/>
          <w:szCs w:val="30"/>
        </w:rPr>
      </w:r>
    </w:p>
    <w:p>
      <w:pPr>
        <w:pStyle w:val="TextBody"/>
        <w:bidi w:val="0"/>
        <w:spacing w:lineRule="auto" w:line="240" w:before="0" w:after="140"/>
        <w:jc w:val="left"/>
        <w:rPr>
          <w:b w:val="false"/>
          <w:i w:val="false"/>
          <w:i w:val="false"/>
          <w:iCs w:val="false"/>
          <w:caps w:val="false"/>
          <w:smallCaps w:val="false"/>
          <w:color w:val="000000"/>
          <w:spacing w:val="0"/>
        </w:rPr>
      </w:pPr>
      <w:r>
        <w:rPr>
          <w:rFonts w:ascii="Calibri" w:hAnsi="Calibri"/>
          <w:sz w:val="30"/>
          <w:szCs w:val="30"/>
        </w:rPr>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Larry (Seafood Man) James transitioned on Thursday, September 5, 2019. Husband of Stella James. Larry is also survived by a host of family and friends. </w:t>
      </w:r>
    </w:p>
    <w:p>
      <w:pPr>
        <w:pStyle w:val="TextBody"/>
        <w:bidi w:val="0"/>
        <w:spacing w:lineRule="auto" w:line="240" w:before="0" w:after="140"/>
        <w:jc w:val="left"/>
        <w:rPr>
          <w:rFonts w:ascii="Calibri" w:hAnsi="Calibri"/>
          <w:sz w:val="30"/>
          <w:szCs w:val="30"/>
        </w:rPr>
      </w:pPr>
      <w:r>
        <w:rPr>
          <w:rFonts w:ascii="Calibri" w:hAnsi="Calibri"/>
          <w:b w:val="false"/>
          <w:i w:val="false"/>
          <w:iCs w:val="false"/>
          <w:caps w:val="false"/>
          <w:smallCaps w:val="false"/>
          <w:color w:val="000000"/>
          <w:spacing w:val="0"/>
          <w:sz w:val="30"/>
          <w:szCs w:val="30"/>
        </w:rPr>
        <w:t>Funeral service will be held on Saturday, September 14, 2019 at First Community Church, 10860 LA Hwy 3125, Gramercy, LA at 11 am. Viewing is at 10 am. Rev. Ferdinand Gaines, Officiating. Interment: Church Cemetery. Professional Services entrusted to the caring staff of Hobson Brown Funeral Home, 134 Daisy St, Garyville, LA 70051. 985-535-2516.</w:t>
        <w:br/>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The Times-Picayune (New Orleans, LA)</w:t>
      </w:r>
    </w:p>
    <w:p>
      <w:pPr>
        <w:pStyle w:val="TextBody"/>
        <w:bidi w:val="0"/>
        <w:spacing w:lineRule="auto" w:line="240" w:before="0" w:after="0"/>
        <w:jc w:val="left"/>
        <w:rPr>
          <w:rFonts w:ascii="Calibri" w:hAnsi="Calibri"/>
          <w:sz w:val="30"/>
          <w:szCs w:val="30"/>
        </w:rPr>
      </w:pPr>
      <w:r>
        <w:rPr>
          <w:rFonts w:ascii="Calibri" w:hAnsi="Calibri"/>
          <w:b w:val="false"/>
          <w:i w:val="false"/>
          <w:iCs w:val="false"/>
          <w:caps w:val="false"/>
          <w:smallCaps w:val="false"/>
          <w:color w:val="000000"/>
          <w:spacing w:val="0"/>
          <w:sz w:val="30"/>
          <w:szCs w:val="30"/>
        </w:rPr>
        <w:t xml:space="preserve">Sep. 12 to Sep. 14, 2019 </w:t>
      </w:r>
    </w:p>
    <w:sectPr>
      <w:type w:val="nextPage"/>
      <w:pgSz w:w="12240" w:h="15840"/>
      <w:pgMar w:left="1440" w:right="1440" w:gutter="0" w:header="0" w:top="1440" w:footer="0" w:bottom="144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Mono">
    <w:altName w:val="Courier New"/>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68"/>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1176</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2023-07-03T14:05:07Z</dcterms:modified>
  <cp:revision>40</cp:revision>
  <dc:subject/>
  <dc:title/>
</cp:coreProperties>
</file>