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B57DD" w14:textId="54F2165B" w:rsidR="00970936" w:rsidRPr="00970936" w:rsidRDefault="000D65B5" w:rsidP="00970936">
      <w:pPr>
        <w:spacing w:after="0"/>
        <w:jc w:val="center"/>
        <w:rPr>
          <w:rFonts w:ascii="Calibri" w:hAnsi="Calibri" w:cs="Calibri"/>
          <w:sz w:val="40"/>
          <w:szCs w:val="40"/>
        </w:rPr>
      </w:pPr>
      <w:r>
        <w:rPr>
          <w:rFonts w:ascii="Calibri" w:hAnsi="Calibri" w:cs="Calibri"/>
          <w:sz w:val="40"/>
          <w:szCs w:val="40"/>
        </w:rPr>
        <w:t>Curley Parker</w:t>
      </w:r>
    </w:p>
    <w:p w14:paraId="51B52E2D" w14:textId="2F2BDB54" w:rsidR="00970936" w:rsidRPr="00970936" w:rsidRDefault="000D65B5" w:rsidP="00970936">
      <w:pPr>
        <w:spacing w:after="0"/>
        <w:jc w:val="center"/>
        <w:rPr>
          <w:rFonts w:ascii="Calibri" w:hAnsi="Calibri" w:cs="Calibri"/>
          <w:sz w:val="40"/>
          <w:szCs w:val="40"/>
        </w:rPr>
      </w:pPr>
      <w:r>
        <w:rPr>
          <w:rFonts w:ascii="Calibri" w:hAnsi="Calibri" w:cs="Calibri"/>
          <w:sz w:val="40"/>
          <w:szCs w:val="40"/>
        </w:rPr>
        <w:t>February 15, 1926 – October 1, 2001</w:t>
      </w:r>
    </w:p>
    <w:p w14:paraId="4039969A" w14:textId="77777777" w:rsidR="00970936" w:rsidRPr="00970936" w:rsidRDefault="00970936" w:rsidP="00970936">
      <w:pPr>
        <w:spacing w:after="0"/>
        <w:jc w:val="center"/>
        <w:rPr>
          <w:rFonts w:ascii="Calibri" w:hAnsi="Calibri" w:cs="Calibri"/>
          <w:sz w:val="40"/>
          <w:szCs w:val="40"/>
        </w:rPr>
      </w:pPr>
    </w:p>
    <w:p w14:paraId="656EBB1E" w14:textId="2916C69F" w:rsidR="00970936" w:rsidRPr="00970936" w:rsidRDefault="000D65B5" w:rsidP="00970936">
      <w:pPr>
        <w:jc w:val="center"/>
        <w:rPr>
          <w:rFonts w:ascii="Calibri" w:hAnsi="Calibri" w:cs="Calibri"/>
          <w:sz w:val="40"/>
          <w:szCs w:val="40"/>
        </w:rPr>
      </w:pPr>
      <w:r>
        <w:rPr>
          <w:noProof/>
        </w:rPr>
        <w:drawing>
          <wp:inline distT="0" distB="0" distL="0" distR="0" wp14:anchorId="54E7F9C3" wp14:editId="151271DA">
            <wp:extent cx="4295775" cy="2845951"/>
            <wp:effectExtent l="0" t="0" r="0" b="0"/>
            <wp:docPr id="1935424411" name="Picture 5" descr="A plaqu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424411" name="Picture 5" descr="A plaque with text on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1752" cy="2849911"/>
                    </a:xfrm>
                    <a:prstGeom prst="rect">
                      <a:avLst/>
                    </a:prstGeom>
                    <a:noFill/>
                    <a:ln>
                      <a:noFill/>
                    </a:ln>
                  </pic:spPr>
                </pic:pic>
              </a:graphicData>
            </a:graphic>
          </wp:inline>
        </w:drawing>
      </w:r>
    </w:p>
    <w:p w14:paraId="2E6D2321" w14:textId="77777777" w:rsidR="00970936" w:rsidRPr="00970936" w:rsidRDefault="00970936">
      <w:pPr>
        <w:rPr>
          <w:rFonts w:ascii="Calibri" w:hAnsi="Calibri" w:cs="Calibri"/>
          <w:sz w:val="30"/>
          <w:szCs w:val="30"/>
        </w:rPr>
      </w:pPr>
    </w:p>
    <w:p w14:paraId="00EDAD7F" w14:textId="77777777" w:rsidR="000D65B5" w:rsidRDefault="000D65B5" w:rsidP="000D65B5">
      <w:pPr>
        <w:pStyle w:val="yiv8722125683msonormal"/>
        <w:shd w:val="clear" w:color="auto" w:fill="FFFFFF"/>
        <w:spacing w:before="0" w:beforeAutospacing="0" w:after="0" w:afterAutospacing="0"/>
        <w:rPr>
          <w:rFonts w:ascii="Calibri" w:hAnsi="Calibri" w:cs="Calibri"/>
          <w:color w:val="1D2228"/>
          <w:sz w:val="22"/>
          <w:szCs w:val="22"/>
        </w:rPr>
      </w:pPr>
      <w:r>
        <w:rPr>
          <w:rFonts w:ascii="Lato" w:hAnsi="Lato" w:cs="Calibri"/>
          <w:color w:val="4A4A4A"/>
          <w:sz w:val="25"/>
          <w:szCs w:val="25"/>
        </w:rPr>
        <w:t>PAULINA - Curley "Curt" Parker, 75, a native of Fayette, Miss., and resident of Paulina for many years, died Oct. 1. He was the husband of the late Clara Kirklin Parker and father of Stella Johnson, Robyn Gregoire, Alvin Williams and Michael, Stephone and Curley Parker Jr.</w:t>
      </w:r>
      <w:r>
        <w:rPr>
          <w:rFonts w:ascii="Lato" w:hAnsi="Lato" w:cs="Calibri"/>
          <w:color w:val="4A4A4A"/>
          <w:sz w:val="25"/>
          <w:szCs w:val="25"/>
        </w:rPr>
        <w:br/>
      </w:r>
      <w:r>
        <w:rPr>
          <w:rFonts w:ascii="Lato" w:hAnsi="Lato" w:cs="Calibri"/>
          <w:color w:val="4A4A4A"/>
          <w:sz w:val="25"/>
          <w:szCs w:val="25"/>
        </w:rPr>
        <w:br/>
        <w:t>He was the son of the late Will and Lucille Parker Green and the brother of four brothers and two sisters.</w:t>
      </w:r>
      <w:r>
        <w:rPr>
          <w:rFonts w:ascii="Lato" w:hAnsi="Lato" w:cs="Calibri"/>
          <w:color w:val="4A4A4A"/>
          <w:sz w:val="25"/>
          <w:szCs w:val="25"/>
        </w:rPr>
        <w:br/>
      </w:r>
      <w:r>
        <w:rPr>
          <w:rFonts w:ascii="Lato" w:hAnsi="Lato" w:cs="Calibri"/>
          <w:color w:val="4A4A4A"/>
          <w:sz w:val="25"/>
          <w:szCs w:val="25"/>
        </w:rPr>
        <w:br/>
        <w:t>He is survived by 11 grandchildren and five great-grandchildren.</w:t>
      </w:r>
      <w:r>
        <w:rPr>
          <w:rFonts w:ascii="Lato" w:hAnsi="Lato" w:cs="Calibri"/>
          <w:color w:val="4A4A4A"/>
          <w:sz w:val="25"/>
          <w:szCs w:val="25"/>
        </w:rPr>
        <w:br/>
      </w:r>
      <w:r>
        <w:rPr>
          <w:rFonts w:ascii="Lato" w:hAnsi="Lato" w:cs="Calibri"/>
          <w:color w:val="4A4A4A"/>
          <w:sz w:val="25"/>
          <w:szCs w:val="25"/>
        </w:rPr>
        <w:br/>
        <w:t>Services are today at 11 a.m. at St. Matthew Baptist Church, Paulina, with interment at Antioch Cemetery, Paulina. Visitation starts at 9 a.m.</w:t>
      </w:r>
    </w:p>
    <w:p w14:paraId="1413E391" w14:textId="77777777" w:rsidR="00970936" w:rsidRPr="00522EFE" w:rsidRDefault="00970936" w:rsidP="00970936">
      <w:pPr>
        <w:pStyle w:val="yiv0763631915msonormal"/>
        <w:shd w:val="clear" w:color="auto" w:fill="FFFFFF"/>
        <w:spacing w:before="0" w:beforeAutospacing="0" w:after="0" w:afterAutospacing="0"/>
        <w:rPr>
          <w:rFonts w:ascii="Calibri" w:hAnsi="Calibri" w:cs="Calibri"/>
          <w:color w:val="1D2228"/>
          <w:sz w:val="30"/>
          <w:szCs w:val="30"/>
        </w:rPr>
      </w:pPr>
    </w:p>
    <w:p w14:paraId="2B91F865" w14:textId="77777777" w:rsidR="00EC113E" w:rsidRPr="00522EFE" w:rsidRDefault="00EC113E" w:rsidP="00EC113E">
      <w:pPr>
        <w:pStyle w:val="yiv5954827924msonormal"/>
        <w:shd w:val="clear" w:color="auto" w:fill="FFFFFF"/>
        <w:spacing w:before="0" w:beforeAutospacing="0" w:after="0" w:afterAutospacing="0"/>
        <w:rPr>
          <w:rFonts w:ascii="Calibri" w:hAnsi="Calibri" w:cs="Calibri"/>
          <w:color w:val="4A4A4A"/>
          <w:sz w:val="30"/>
          <w:szCs w:val="30"/>
        </w:rPr>
      </w:pPr>
      <w:proofErr w:type="spellStart"/>
      <w:r w:rsidRPr="00522EFE">
        <w:rPr>
          <w:rFonts w:ascii="Calibri" w:hAnsi="Calibri" w:cs="Calibri"/>
          <w:color w:val="4A4A4A"/>
          <w:sz w:val="30"/>
          <w:szCs w:val="30"/>
        </w:rPr>
        <w:t>L'Observateur</w:t>
      </w:r>
      <w:proofErr w:type="spellEnd"/>
      <w:r w:rsidRPr="00522EFE">
        <w:rPr>
          <w:rFonts w:ascii="Calibri" w:hAnsi="Calibri" w:cs="Calibri"/>
          <w:color w:val="4A4A4A"/>
          <w:sz w:val="30"/>
          <w:szCs w:val="30"/>
        </w:rPr>
        <w:t xml:space="preserve"> (La Place, LA) </w:t>
      </w:r>
    </w:p>
    <w:p w14:paraId="12842878" w14:textId="77777777" w:rsidR="000D65B5" w:rsidRPr="000D65B5" w:rsidRDefault="000D65B5" w:rsidP="000D65B5">
      <w:pPr>
        <w:pStyle w:val="yiv8722125683msonormal"/>
        <w:shd w:val="clear" w:color="auto" w:fill="FFFFFF"/>
        <w:spacing w:before="0" w:beforeAutospacing="0" w:after="0" w:afterAutospacing="0"/>
        <w:rPr>
          <w:rFonts w:ascii="Calibri" w:hAnsi="Calibri" w:cs="Calibri"/>
          <w:color w:val="1D2228"/>
          <w:sz w:val="30"/>
          <w:szCs w:val="30"/>
        </w:rPr>
      </w:pPr>
      <w:r w:rsidRPr="000D65B5">
        <w:rPr>
          <w:rFonts w:ascii="Calibri" w:hAnsi="Calibri" w:cs="Calibri"/>
          <w:color w:val="4A4A4A"/>
          <w:sz w:val="30"/>
          <w:szCs w:val="30"/>
        </w:rPr>
        <w:t>Tuesday, October 9, 2001</w:t>
      </w:r>
    </w:p>
    <w:p w14:paraId="374FDC12" w14:textId="71923EE7" w:rsidR="00970936" w:rsidRDefault="00970936" w:rsidP="000D65B5">
      <w:pPr>
        <w:pStyle w:val="yiv0763631915msonormal"/>
        <w:shd w:val="clear" w:color="auto" w:fill="FFFFFF"/>
        <w:spacing w:before="0" w:beforeAutospacing="0" w:after="0" w:afterAutospacing="0"/>
      </w:pPr>
    </w:p>
    <w:sectPr w:rsidR="00970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936"/>
    <w:rsid w:val="000D65B5"/>
    <w:rsid w:val="004D5FA4"/>
    <w:rsid w:val="00522EFE"/>
    <w:rsid w:val="00970936"/>
    <w:rsid w:val="00EC113E"/>
    <w:rsid w:val="00ED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2F20"/>
  <w15:chartTrackingRefBased/>
  <w15:docId w15:val="{BB6CCB3E-D191-41EA-8299-40B30329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9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9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9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9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9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9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9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9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9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9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9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9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9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9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9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936"/>
    <w:rPr>
      <w:rFonts w:eastAsiaTheme="majorEastAsia" w:cstheme="majorBidi"/>
      <w:color w:val="272727" w:themeColor="text1" w:themeTint="D8"/>
    </w:rPr>
  </w:style>
  <w:style w:type="paragraph" w:styleId="Title">
    <w:name w:val="Title"/>
    <w:basedOn w:val="Normal"/>
    <w:next w:val="Normal"/>
    <w:link w:val="TitleChar"/>
    <w:uiPriority w:val="10"/>
    <w:qFormat/>
    <w:rsid w:val="00970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9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9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936"/>
    <w:pPr>
      <w:spacing w:before="160"/>
      <w:jc w:val="center"/>
    </w:pPr>
    <w:rPr>
      <w:i/>
      <w:iCs/>
      <w:color w:val="404040" w:themeColor="text1" w:themeTint="BF"/>
    </w:rPr>
  </w:style>
  <w:style w:type="character" w:customStyle="1" w:styleId="QuoteChar">
    <w:name w:val="Quote Char"/>
    <w:basedOn w:val="DefaultParagraphFont"/>
    <w:link w:val="Quote"/>
    <w:uiPriority w:val="29"/>
    <w:rsid w:val="00970936"/>
    <w:rPr>
      <w:i/>
      <w:iCs/>
      <w:color w:val="404040" w:themeColor="text1" w:themeTint="BF"/>
    </w:rPr>
  </w:style>
  <w:style w:type="paragraph" w:styleId="ListParagraph">
    <w:name w:val="List Paragraph"/>
    <w:basedOn w:val="Normal"/>
    <w:uiPriority w:val="34"/>
    <w:qFormat/>
    <w:rsid w:val="00970936"/>
    <w:pPr>
      <w:ind w:left="720"/>
      <w:contextualSpacing/>
    </w:pPr>
  </w:style>
  <w:style w:type="character" w:styleId="IntenseEmphasis">
    <w:name w:val="Intense Emphasis"/>
    <w:basedOn w:val="DefaultParagraphFont"/>
    <w:uiPriority w:val="21"/>
    <w:qFormat/>
    <w:rsid w:val="00970936"/>
    <w:rPr>
      <w:i/>
      <w:iCs/>
      <w:color w:val="0F4761" w:themeColor="accent1" w:themeShade="BF"/>
    </w:rPr>
  </w:style>
  <w:style w:type="paragraph" w:styleId="IntenseQuote">
    <w:name w:val="Intense Quote"/>
    <w:basedOn w:val="Normal"/>
    <w:next w:val="Normal"/>
    <w:link w:val="IntenseQuoteChar"/>
    <w:uiPriority w:val="30"/>
    <w:qFormat/>
    <w:rsid w:val="00970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936"/>
    <w:rPr>
      <w:i/>
      <w:iCs/>
      <w:color w:val="0F4761" w:themeColor="accent1" w:themeShade="BF"/>
    </w:rPr>
  </w:style>
  <w:style w:type="character" w:styleId="IntenseReference">
    <w:name w:val="Intense Reference"/>
    <w:basedOn w:val="DefaultParagraphFont"/>
    <w:uiPriority w:val="32"/>
    <w:qFormat/>
    <w:rsid w:val="00970936"/>
    <w:rPr>
      <w:b/>
      <w:bCs/>
      <w:smallCaps/>
      <w:color w:val="0F4761" w:themeColor="accent1" w:themeShade="BF"/>
      <w:spacing w:val="5"/>
    </w:rPr>
  </w:style>
  <w:style w:type="paragraph" w:customStyle="1" w:styleId="yiv0763631915msonormal">
    <w:name w:val="yiv0763631915msonormal"/>
    <w:basedOn w:val="Normal"/>
    <w:rsid w:val="0097093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5954827924msonormal">
    <w:name w:val="yiv5954827924msonormal"/>
    <w:basedOn w:val="Normal"/>
    <w:rsid w:val="00EC113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8722125683msonormal">
    <w:name w:val="yiv8722125683msonormal"/>
    <w:basedOn w:val="Normal"/>
    <w:rsid w:val="000D65B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2024-04-23T20:31:00Z</dcterms:created>
  <dcterms:modified xsi:type="dcterms:W3CDTF">2024-04-23T20:31:00Z</dcterms:modified>
</cp:coreProperties>
</file>