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4D8" w14:textId="0A3BF236" w:rsidR="00AC39C4" w:rsidRDefault="00BC3A57">
      <w:pPr>
        <w:jc w:val="center"/>
        <w:rPr>
          <w:rFonts w:ascii="Calibri" w:hAnsi="Calibri"/>
          <w:sz w:val="40"/>
          <w:szCs w:val="40"/>
        </w:rPr>
      </w:pPr>
      <w:r>
        <w:rPr>
          <w:rFonts w:ascii="Calibri" w:hAnsi="Calibri"/>
          <w:sz w:val="40"/>
          <w:szCs w:val="40"/>
        </w:rPr>
        <w:t>Ernestine (Kirklin)</w:t>
      </w:r>
      <w:r w:rsidR="00AE4252">
        <w:rPr>
          <w:rFonts w:ascii="Calibri" w:hAnsi="Calibri"/>
          <w:sz w:val="40"/>
          <w:szCs w:val="40"/>
        </w:rPr>
        <w:t xml:space="preserve"> Williams</w:t>
      </w:r>
    </w:p>
    <w:p w14:paraId="408D97AB" w14:textId="1FD000C6" w:rsidR="00387BC7" w:rsidRDefault="00BC3A57">
      <w:pPr>
        <w:jc w:val="center"/>
        <w:rPr>
          <w:rFonts w:ascii="Calibri" w:hAnsi="Calibri"/>
          <w:sz w:val="40"/>
          <w:szCs w:val="40"/>
        </w:rPr>
      </w:pPr>
      <w:r>
        <w:rPr>
          <w:rFonts w:ascii="Calibri" w:hAnsi="Calibri"/>
          <w:sz w:val="40"/>
          <w:szCs w:val="40"/>
        </w:rPr>
        <w:t>July 1, 1929 – February 16, 2014</w:t>
      </w:r>
    </w:p>
    <w:p w14:paraId="4569063C" w14:textId="77777777" w:rsidR="00AC39C4" w:rsidRDefault="00AC39C4">
      <w:pPr>
        <w:rPr>
          <w:rFonts w:ascii="Calibri" w:hAnsi="Calibri"/>
          <w:sz w:val="30"/>
          <w:szCs w:val="30"/>
        </w:rPr>
      </w:pPr>
    </w:p>
    <w:p w14:paraId="6921051C" w14:textId="6E356E8D" w:rsidR="00AC39C4" w:rsidRDefault="00BC3A57"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12DEFB7B" wp14:editId="56388D45">
            <wp:extent cx="4714875" cy="2640531"/>
            <wp:effectExtent l="0" t="0" r="0" b="7620"/>
            <wp:docPr id="584815709" name="Picture 27" descr="A grave stone with a statue and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15709" name="Picture 27" descr="A grave stone with a statue and a he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21029" cy="2643977"/>
                    </a:xfrm>
                    <a:prstGeom prst="rect">
                      <a:avLst/>
                    </a:prstGeom>
                  </pic:spPr>
                </pic:pic>
              </a:graphicData>
            </a:graphic>
          </wp:inline>
        </w:drawing>
      </w:r>
    </w:p>
    <w:p w14:paraId="32CDF0CB" w14:textId="77777777" w:rsidR="00AC39C4" w:rsidRDefault="00AC39C4">
      <w:pPr>
        <w:pStyle w:val="BodyText"/>
        <w:spacing w:line="240" w:lineRule="auto"/>
        <w:rPr>
          <w:rFonts w:ascii="Calibri" w:hAnsi="Calibri"/>
          <w:sz w:val="30"/>
          <w:szCs w:val="30"/>
        </w:rPr>
      </w:pPr>
    </w:p>
    <w:p w14:paraId="6FA6407C" w14:textId="77777777" w:rsidR="00BC3A57" w:rsidRDefault="00BC3A57" w:rsidP="00BC3A57">
      <w:pPr>
        <w:rPr>
          <w:rFonts w:asciiTheme="minorHAnsi" w:hAnsiTheme="minorHAnsi" w:cstheme="minorHAnsi"/>
          <w:sz w:val="30"/>
          <w:szCs w:val="30"/>
        </w:rPr>
      </w:pPr>
      <w:r w:rsidRPr="00BC3A57">
        <w:rPr>
          <w:rFonts w:asciiTheme="minorHAnsi" w:hAnsiTheme="minorHAnsi" w:cstheme="minorHAnsi"/>
          <w:sz w:val="30"/>
          <w:szCs w:val="30"/>
        </w:rPr>
        <w:t> </w:t>
      </w:r>
      <w:r>
        <w:rPr>
          <w:rFonts w:asciiTheme="minorHAnsi" w:hAnsiTheme="minorHAnsi" w:cstheme="minorHAnsi"/>
          <w:sz w:val="30"/>
          <w:szCs w:val="30"/>
        </w:rPr>
        <w:t xml:space="preserve">  </w:t>
      </w:r>
      <w:r w:rsidRPr="00BC3A57">
        <w:rPr>
          <w:rFonts w:asciiTheme="minorHAnsi" w:hAnsiTheme="minorHAnsi" w:cstheme="minorHAnsi"/>
          <w:sz w:val="30"/>
          <w:szCs w:val="30"/>
        </w:rPr>
        <w:t xml:space="preserve">Ernestine Kirklin Williams, age 84, passed away on Sunday, February 16, 2014. Daughter of the late James and Fannie Kirklin, Wife of the late Albert Williams, Sr. Mother of Ernestine Albert, Glenda Williams, Patricia Joseph (Roger), Lisa (James) Williams, Melissa (Jimi) LeBlanc, Fannie (Lawrence) Bolden, Betsy (Cornell) Steptore, Katherine Clayton (Calvin), Sandra Williams, Albert (Rosalind) Williams, Jr., Shelton (Della) Williams and Robyn Gregoire Whom she reared as her own. And the late Carl, Michael, Michelle, and Rochelle Williams. Sister of Emmaline Washington, and Robert Kirklin. She's also survived by a host of Grandchildren, Great grandchildren, nieces, nephews, cousins, sisters in law, and friends. </w:t>
      </w:r>
    </w:p>
    <w:p w14:paraId="26B0B1F5" w14:textId="2310CA95" w:rsidR="00BC3A57" w:rsidRPr="00BC3A57" w:rsidRDefault="00BC3A57" w:rsidP="00BC3A57">
      <w:pPr>
        <w:rPr>
          <w:rFonts w:asciiTheme="minorHAnsi" w:hAnsiTheme="minorHAnsi" w:cstheme="minorHAnsi"/>
          <w:sz w:val="30"/>
          <w:szCs w:val="30"/>
        </w:rPr>
      </w:pPr>
      <w:r>
        <w:rPr>
          <w:rFonts w:asciiTheme="minorHAnsi" w:hAnsiTheme="minorHAnsi" w:cstheme="minorHAnsi"/>
          <w:sz w:val="30"/>
          <w:szCs w:val="30"/>
        </w:rPr>
        <w:t xml:space="preserve">   </w:t>
      </w:r>
      <w:r w:rsidRPr="00BC3A57">
        <w:rPr>
          <w:rFonts w:asciiTheme="minorHAnsi" w:hAnsiTheme="minorHAnsi" w:cstheme="minorHAnsi"/>
          <w:sz w:val="30"/>
          <w:szCs w:val="30"/>
        </w:rPr>
        <w:t xml:space="preserve">Funeral services will be held on Saturday, February 22, </w:t>
      </w:r>
      <w:proofErr w:type="gramStart"/>
      <w:r w:rsidRPr="00BC3A57">
        <w:rPr>
          <w:rFonts w:asciiTheme="minorHAnsi" w:hAnsiTheme="minorHAnsi" w:cstheme="minorHAnsi"/>
          <w:sz w:val="30"/>
          <w:szCs w:val="30"/>
        </w:rPr>
        <w:t>2014</w:t>
      </w:r>
      <w:proofErr w:type="gramEnd"/>
      <w:r w:rsidRPr="00BC3A57">
        <w:rPr>
          <w:rFonts w:asciiTheme="minorHAnsi" w:hAnsiTheme="minorHAnsi" w:cstheme="minorHAnsi"/>
          <w:sz w:val="30"/>
          <w:szCs w:val="30"/>
        </w:rPr>
        <w:t xml:space="preserve"> at St. Matthew B.C., 3582 Hwy 44, Paulina, La., at 11:00am. Rev. Herman Clayton Pastor. Visitation will begin at 9:00am until services time (ONLY). Interment in Antioch Cemetery. Services Entrusted to Hobson Brown Funeral home 985-535-2516.</w:t>
      </w:r>
    </w:p>
    <w:p w14:paraId="7A4B07AD" w14:textId="77777777" w:rsidR="00F21117" w:rsidRPr="00BC3A57" w:rsidRDefault="00F21117" w:rsidP="00F21117">
      <w:pPr>
        <w:rPr>
          <w:rFonts w:asciiTheme="minorHAnsi" w:hAnsiTheme="minorHAnsi" w:cstheme="minorHAnsi"/>
          <w:sz w:val="30"/>
          <w:szCs w:val="30"/>
        </w:rPr>
      </w:pPr>
    </w:p>
    <w:p w14:paraId="15B8268E" w14:textId="77777777" w:rsidR="00F21117" w:rsidRPr="00BC3A57" w:rsidRDefault="00F21117" w:rsidP="00F21117">
      <w:pPr>
        <w:rPr>
          <w:rFonts w:asciiTheme="minorHAnsi" w:hAnsiTheme="minorHAnsi" w:cstheme="minorHAnsi"/>
          <w:sz w:val="30"/>
          <w:szCs w:val="30"/>
        </w:rPr>
      </w:pPr>
      <w:r w:rsidRPr="00BC3A57">
        <w:rPr>
          <w:rFonts w:asciiTheme="minorHAnsi" w:hAnsiTheme="minorHAnsi" w:cstheme="minorHAnsi"/>
          <w:sz w:val="30"/>
          <w:szCs w:val="30"/>
        </w:rPr>
        <w:t>The Times-Picayune</w:t>
      </w:r>
      <w:r w:rsidRPr="00BC3A57">
        <w:rPr>
          <w:rFonts w:asciiTheme="minorHAnsi" w:hAnsiTheme="minorHAnsi" w:cstheme="minorHAnsi"/>
          <w:sz w:val="30"/>
          <w:szCs w:val="30"/>
        </w:rPr>
        <w:t>, New Orleans, Louisiana</w:t>
      </w:r>
    </w:p>
    <w:p w14:paraId="09DC7676" w14:textId="5FF24633" w:rsidR="00807BEF" w:rsidRPr="00BC3A57" w:rsidRDefault="00BC3A57" w:rsidP="00BC3A57">
      <w:pPr>
        <w:rPr>
          <w:rFonts w:asciiTheme="minorHAnsi" w:hAnsiTheme="minorHAnsi" w:cstheme="minorHAnsi"/>
          <w:sz w:val="30"/>
          <w:szCs w:val="30"/>
        </w:rPr>
      </w:pPr>
      <w:r w:rsidRPr="00BC3A57">
        <w:rPr>
          <w:rFonts w:asciiTheme="minorHAnsi" w:hAnsiTheme="minorHAnsi" w:cstheme="minorHAnsi"/>
          <w:sz w:val="30"/>
          <w:szCs w:val="30"/>
        </w:rPr>
        <w:t>Feb. 20 to Feb. 21, 2014</w:t>
      </w:r>
    </w:p>
    <w:sectPr w:rsidR="00807BEF" w:rsidRPr="00BC3A57" w:rsidSect="002D6FFC">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13A77"/>
    <w:rsid w:val="000D7133"/>
    <w:rsid w:val="001C79DA"/>
    <w:rsid w:val="00256F9A"/>
    <w:rsid w:val="0026647A"/>
    <w:rsid w:val="002D6FFC"/>
    <w:rsid w:val="003527D1"/>
    <w:rsid w:val="00387BC7"/>
    <w:rsid w:val="003A026F"/>
    <w:rsid w:val="003F78F4"/>
    <w:rsid w:val="004B734F"/>
    <w:rsid w:val="0059550E"/>
    <w:rsid w:val="00626EDB"/>
    <w:rsid w:val="00666771"/>
    <w:rsid w:val="00724644"/>
    <w:rsid w:val="00807BEF"/>
    <w:rsid w:val="008B50F2"/>
    <w:rsid w:val="008B579C"/>
    <w:rsid w:val="00943DE0"/>
    <w:rsid w:val="0097585B"/>
    <w:rsid w:val="00A17A25"/>
    <w:rsid w:val="00A427B1"/>
    <w:rsid w:val="00A9169E"/>
    <w:rsid w:val="00A96973"/>
    <w:rsid w:val="00AC39C4"/>
    <w:rsid w:val="00AE4252"/>
    <w:rsid w:val="00B0603E"/>
    <w:rsid w:val="00B3446F"/>
    <w:rsid w:val="00B41C3E"/>
    <w:rsid w:val="00BC3A57"/>
    <w:rsid w:val="00C1198D"/>
    <w:rsid w:val="00C2190B"/>
    <w:rsid w:val="00C95087"/>
    <w:rsid w:val="00CD045E"/>
    <w:rsid w:val="00CE65CC"/>
    <w:rsid w:val="00D16D10"/>
    <w:rsid w:val="00D25E6D"/>
    <w:rsid w:val="00D76111"/>
    <w:rsid w:val="00DC0C57"/>
    <w:rsid w:val="00E20189"/>
    <w:rsid w:val="00E470D6"/>
    <w:rsid w:val="00F21117"/>
    <w:rsid w:val="00F71870"/>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2023-11-15T21:54:00Z</dcterms:created>
  <dcterms:modified xsi:type="dcterms:W3CDTF">2023-11-15T21:54:00Z</dcterms:modified>
  <dc:language>en-US</dc:language>
</cp:coreProperties>
</file>