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3F3B" w14:textId="0A991D7E" w:rsidR="00940E8C" w:rsidRPr="00940E8C" w:rsidRDefault="00940E8C" w:rsidP="00940E8C">
      <w:pPr>
        <w:jc w:val="center"/>
        <w:rPr>
          <w:rFonts w:asciiTheme="minorHAnsi" w:hAnsiTheme="minorHAnsi" w:cstheme="minorHAnsi"/>
          <w:sz w:val="40"/>
          <w:szCs w:val="40"/>
        </w:rPr>
      </w:pPr>
      <w:r w:rsidRPr="00940E8C">
        <w:rPr>
          <w:rFonts w:asciiTheme="minorHAnsi" w:hAnsiTheme="minorHAnsi" w:cstheme="minorHAnsi"/>
          <w:sz w:val="40"/>
          <w:szCs w:val="40"/>
        </w:rPr>
        <w:t>Mildred (Luke) Harris</w:t>
      </w:r>
    </w:p>
    <w:p w14:paraId="263FC40F" w14:textId="1973EC15" w:rsidR="00940E8C" w:rsidRPr="00940E8C" w:rsidRDefault="00940E8C" w:rsidP="00940E8C">
      <w:pPr>
        <w:jc w:val="center"/>
        <w:rPr>
          <w:rFonts w:asciiTheme="minorHAnsi" w:hAnsiTheme="minorHAnsi" w:cstheme="minorHAnsi"/>
          <w:sz w:val="40"/>
          <w:szCs w:val="40"/>
        </w:rPr>
      </w:pPr>
      <w:r w:rsidRPr="00940E8C">
        <w:rPr>
          <w:rFonts w:asciiTheme="minorHAnsi" w:hAnsiTheme="minorHAnsi" w:cstheme="minorHAnsi"/>
          <w:sz w:val="40"/>
          <w:szCs w:val="40"/>
        </w:rPr>
        <w:t>June 3, 1930 – January 18, 2007</w:t>
      </w:r>
    </w:p>
    <w:p w14:paraId="73622F46" w14:textId="77777777" w:rsidR="00940E8C" w:rsidRPr="00940E8C" w:rsidRDefault="00940E8C" w:rsidP="00940E8C">
      <w:pPr>
        <w:jc w:val="center"/>
        <w:rPr>
          <w:rFonts w:asciiTheme="minorHAnsi" w:hAnsiTheme="minorHAnsi" w:cstheme="minorHAnsi"/>
          <w:sz w:val="30"/>
          <w:szCs w:val="30"/>
        </w:rPr>
      </w:pPr>
    </w:p>
    <w:p w14:paraId="13C0974A" w14:textId="4BB1D284" w:rsidR="00940E8C" w:rsidRPr="00940E8C" w:rsidRDefault="00940E8C" w:rsidP="00940E8C">
      <w:pPr>
        <w:jc w:val="center"/>
        <w:rPr>
          <w:rFonts w:asciiTheme="minorHAnsi" w:hAnsiTheme="minorHAnsi" w:cstheme="minorHAnsi"/>
          <w:sz w:val="30"/>
          <w:szCs w:val="30"/>
        </w:rPr>
      </w:pPr>
      <w:r w:rsidRPr="00940E8C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521A54FF" wp14:editId="19208B1C">
            <wp:extent cx="4295775" cy="2432437"/>
            <wp:effectExtent l="0" t="0" r="0" b="6350"/>
            <wp:docPr id="616569516" name="Picture 1" descr="A grave stone with engrav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69516" name="Picture 1" descr="A grave stone with engrav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457" cy="243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3EFD1" w14:textId="77777777" w:rsidR="00940E8C" w:rsidRPr="00940E8C" w:rsidRDefault="00940E8C" w:rsidP="00940E8C">
      <w:pPr>
        <w:jc w:val="center"/>
        <w:rPr>
          <w:rFonts w:asciiTheme="minorHAnsi" w:hAnsiTheme="minorHAnsi" w:cstheme="minorHAnsi"/>
          <w:sz w:val="30"/>
          <w:szCs w:val="30"/>
        </w:rPr>
      </w:pPr>
    </w:p>
    <w:p w14:paraId="750043F4" w14:textId="77777777" w:rsidR="00940E8C" w:rsidRPr="00940E8C" w:rsidRDefault="00940E8C" w:rsidP="00940E8C">
      <w:pPr>
        <w:rPr>
          <w:rFonts w:asciiTheme="minorHAnsi" w:hAnsiTheme="minorHAnsi" w:cstheme="minorHAnsi"/>
          <w:sz w:val="30"/>
          <w:szCs w:val="30"/>
        </w:rPr>
      </w:pPr>
    </w:p>
    <w:p w14:paraId="0DD9B386" w14:textId="2EE3D21C" w:rsidR="00940E8C" w:rsidRDefault="00940E8C" w:rsidP="00940E8C">
      <w:pPr>
        <w:rPr>
          <w:rFonts w:asciiTheme="minorHAnsi" w:hAnsiTheme="minorHAnsi" w:cstheme="minorHAnsi"/>
          <w:sz w:val="30"/>
          <w:szCs w:val="30"/>
        </w:rPr>
      </w:pPr>
      <w:r w:rsidRPr="00940E8C">
        <w:rPr>
          <w:rFonts w:asciiTheme="minorHAnsi" w:hAnsiTheme="minorHAnsi" w:cstheme="minorHAnsi"/>
          <w:sz w:val="30"/>
          <w:szCs w:val="30"/>
        </w:rPr>
        <w:t xml:space="preserve">Mildred Luke Harris, at age 76, was called home on the evening of Thursday, January 18, 2007. Victory </w:t>
      </w:r>
      <w:proofErr w:type="gramStart"/>
      <w:r w:rsidRPr="00940E8C">
        <w:rPr>
          <w:rFonts w:asciiTheme="minorHAnsi" w:hAnsiTheme="minorHAnsi" w:cstheme="minorHAnsi"/>
          <w:sz w:val="30"/>
          <w:szCs w:val="30"/>
        </w:rPr>
        <w:t>over shadowed</w:t>
      </w:r>
      <w:proofErr w:type="gramEnd"/>
      <w:r w:rsidRPr="00940E8C">
        <w:rPr>
          <w:rFonts w:asciiTheme="minorHAnsi" w:hAnsiTheme="minorHAnsi" w:cstheme="minorHAnsi"/>
          <w:sz w:val="30"/>
          <w:szCs w:val="30"/>
        </w:rPr>
        <w:t xml:space="preserve"> the pain as she entered into her new home of rest. Wife of the late Wilbert Harris, Sr. She leaves to cherish her precious memories children: Linda Luke (Thomas) Hilton of Vacherie, LA, Betty Perkins - Lutcher, LA, Joan H. Palmer - Huntsville, AL, Yvette (George) Harrison - Gonzales, LA, Rosa (Gregory Sr.) - Vacherie, LA, Joan (Dameion) Tureaud - Gramercy, LA, Wilbert (Rose) Harris, Jr., Bruce (Joyce) Harris, Sandy (Sonya) Harris, Allen J. Harris, Gregory Price, Jr.; and sister, Gloria Collins all of Vacherie, LA. She is survived by 5 generations of grandchildren (110); a host of nieces, nephews, </w:t>
      </w:r>
      <w:proofErr w:type="gramStart"/>
      <w:r w:rsidRPr="00940E8C">
        <w:rPr>
          <w:rFonts w:asciiTheme="minorHAnsi" w:hAnsiTheme="minorHAnsi" w:cstheme="minorHAnsi"/>
          <w:sz w:val="30"/>
          <w:szCs w:val="30"/>
        </w:rPr>
        <w:t>cousins</w:t>
      </w:r>
      <w:proofErr w:type="gramEnd"/>
      <w:r w:rsidRPr="00940E8C">
        <w:rPr>
          <w:rFonts w:asciiTheme="minorHAnsi" w:hAnsiTheme="minorHAnsi" w:cstheme="minorHAnsi"/>
          <w:sz w:val="30"/>
          <w:szCs w:val="30"/>
        </w:rPr>
        <w:t xml:space="preserve"> and friends. Mildred was a </w:t>
      </w:r>
      <w:proofErr w:type="spellStart"/>
      <w:proofErr w:type="gramStart"/>
      <w:r w:rsidRPr="00940E8C">
        <w:rPr>
          <w:rFonts w:asciiTheme="minorHAnsi" w:hAnsiTheme="minorHAnsi" w:cstheme="minorHAnsi"/>
          <w:sz w:val="30"/>
          <w:szCs w:val="30"/>
        </w:rPr>
        <w:t>life long</w:t>
      </w:r>
      <w:proofErr w:type="spellEnd"/>
      <w:proofErr w:type="gramEnd"/>
      <w:r w:rsidRPr="00940E8C">
        <w:rPr>
          <w:rFonts w:asciiTheme="minorHAnsi" w:hAnsiTheme="minorHAnsi" w:cstheme="minorHAnsi"/>
          <w:sz w:val="30"/>
          <w:szCs w:val="30"/>
        </w:rPr>
        <w:t xml:space="preserve"> resident of Vacherie, LA. The Homegoing Celebration will take place on Wednesday, January 24, </w:t>
      </w:r>
      <w:proofErr w:type="gramStart"/>
      <w:r w:rsidRPr="00940E8C">
        <w:rPr>
          <w:rFonts w:asciiTheme="minorHAnsi" w:hAnsiTheme="minorHAnsi" w:cstheme="minorHAnsi"/>
          <w:sz w:val="30"/>
          <w:szCs w:val="30"/>
        </w:rPr>
        <w:t>2007</w:t>
      </w:r>
      <w:proofErr w:type="gramEnd"/>
      <w:r w:rsidRPr="00940E8C">
        <w:rPr>
          <w:rFonts w:asciiTheme="minorHAnsi" w:hAnsiTheme="minorHAnsi" w:cstheme="minorHAnsi"/>
          <w:sz w:val="30"/>
          <w:szCs w:val="30"/>
        </w:rPr>
        <w:t xml:space="preserve"> at 11:00 a.m. at the First Baptist </w:t>
      </w:r>
      <w:proofErr w:type="spellStart"/>
      <w:r w:rsidRPr="00940E8C">
        <w:rPr>
          <w:rFonts w:asciiTheme="minorHAnsi" w:hAnsiTheme="minorHAnsi" w:cstheme="minorHAnsi"/>
          <w:sz w:val="30"/>
          <w:szCs w:val="30"/>
        </w:rPr>
        <w:t>Chuuch</w:t>
      </w:r>
      <w:proofErr w:type="spellEnd"/>
      <w:r w:rsidRPr="00940E8C">
        <w:rPr>
          <w:rFonts w:asciiTheme="minorHAnsi" w:hAnsiTheme="minorHAnsi" w:cstheme="minorHAnsi"/>
          <w:sz w:val="30"/>
          <w:szCs w:val="30"/>
        </w:rPr>
        <w:t>, 1244 Magnolia Heights, Vacherie, LA. Visitation will be held that morning. Family and friends are invited to join the celebration. Arrangements by D.W. RHODES FUNERAL HOME.</w:t>
      </w:r>
    </w:p>
    <w:p w14:paraId="133082D5" w14:textId="77777777" w:rsidR="00940E8C" w:rsidRPr="00940E8C" w:rsidRDefault="00940E8C" w:rsidP="00940E8C">
      <w:pPr>
        <w:rPr>
          <w:rFonts w:asciiTheme="minorHAnsi" w:hAnsiTheme="minorHAnsi" w:cstheme="minorHAnsi"/>
          <w:sz w:val="30"/>
          <w:szCs w:val="30"/>
        </w:rPr>
      </w:pPr>
    </w:p>
    <w:p w14:paraId="143D091F" w14:textId="77777777" w:rsidR="00940E8C" w:rsidRPr="00940E8C" w:rsidRDefault="00940E8C" w:rsidP="00940E8C">
      <w:pPr>
        <w:rPr>
          <w:rFonts w:asciiTheme="minorHAnsi" w:hAnsiTheme="minorHAnsi" w:cstheme="minorHAnsi"/>
          <w:sz w:val="30"/>
          <w:szCs w:val="30"/>
        </w:rPr>
      </w:pPr>
      <w:r w:rsidRPr="00940E8C">
        <w:rPr>
          <w:rFonts w:asciiTheme="minorHAnsi" w:hAnsiTheme="minorHAnsi" w:cstheme="minorHAnsi"/>
          <w:sz w:val="30"/>
          <w:szCs w:val="30"/>
        </w:rPr>
        <w:t>The Times-Picayune</w:t>
      </w:r>
      <w:r w:rsidRPr="00940E8C">
        <w:rPr>
          <w:rFonts w:asciiTheme="minorHAnsi" w:hAnsiTheme="minorHAnsi" w:cstheme="minorHAnsi"/>
          <w:sz w:val="30"/>
          <w:szCs w:val="30"/>
        </w:rPr>
        <w:t>, New Orleans, Louisiana</w:t>
      </w:r>
    </w:p>
    <w:p w14:paraId="73C8E555" w14:textId="4037B8F3" w:rsidR="00940E8C" w:rsidRPr="00940E8C" w:rsidRDefault="00940E8C" w:rsidP="00940E8C">
      <w:pPr>
        <w:rPr>
          <w:rFonts w:asciiTheme="minorHAnsi" w:hAnsiTheme="minorHAnsi" w:cstheme="minorHAnsi"/>
          <w:sz w:val="30"/>
          <w:szCs w:val="30"/>
        </w:rPr>
      </w:pPr>
      <w:r w:rsidRPr="00940E8C">
        <w:rPr>
          <w:rFonts w:asciiTheme="minorHAnsi" w:hAnsiTheme="minorHAnsi" w:cstheme="minorHAnsi"/>
          <w:sz w:val="30"/>
          <w:szCs w:val="30"/>
        </w:rPr>
        <w:t>Jan</w:t>
      </w:r>
      <w:r w:rsidRPr="00940E8C">
        <w:rPr>
          <w:rFonts w:asciiTheme="minorHAnsi" w:hAnsiTheme="minorHAnsi" w:cstheme="minorHAnsi"/>
          <w:sz w:val="30"/>
          <w:szCs w:val="30"/>
        </w:rPr>
        <w:t>uary</w:t>
      </w:r>
      <w:r w:rsidRPr="00940E8C">
        <w:rPr>
          <w:rFonts w:asciiTheme="minorHAnsi" w:hAnsiTheme="minorHAnsi" w:cstheme="minorHAnsi"/>
          <w:sz w:val="30"/>
          <w:szCs w:val="30"/>
        </w:rPr>
        <w:t xml:space="preserve"> 24, 2007.</w:t>
      </w:r>
    </w:p>
    <w:p w14:paraId="36CACAEE" w14:textId="77777777" w:rsidR="00940E8C" w:rsidRDefault="00940E8C"/>
    <w:sectPr w:rsidR="00940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8C"/>
    <w:rsid w:val="0094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EFE57"/>
  <w15:chartTrackingRefBased/>
  <w15:docId w15:val="{17E45218-4BF1-49E4-8352-3FC71A3C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E8C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2023-09-13T20:55:00Z</dcterms:created>
  <dcterms:modified xsi:type="dcterms:W3CDTF">2023-09-13T20:58:00Z</dcterms:modified>
</cp:coreProperties>
</file>