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467C" w14:textId="69FEC979" w:rsidR="00AB0856" w:rsidRPr="00AB0856" w:rsidRDefault="00AF3FCD" w:rsidP="00AB0856">
      <w:pPr>
        <w:spacing w:after="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Lawrence Williams Sr.</w:t>
      </w:r>
    </w:p>
    <w:p w14:paraId="65BA6AF9" w14:textId="5919BB25" w:rsidR="00AB0856" w:rsidRDefault="00AF3FCD" w:rsidP="00AB0856">
      <w:pPr>
        <w:spacing w:after="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February 28, 1928 – September 17, 1993</w:t>
      </w:r>
    </w:p>
    <w:p w14:paraId="64A52D43" w14:textId="77777777" w:rsidR="00E23EF8" w:rsidRPr="00E23EF8" w:rsidRDefault="00E23EF8" w:rsidP="00AB0856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7341002" w14:textId="50DF9971" w:rsidR="00AB0856" w:rsidRDefault="00AF3FCD" w:rsidP="00AB0856">
      <w:pPr>
        <w:spacing w:after="0" w:line="276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20FEB513" wp14:editId="4C88C7C2">
            <wp:extent cx="3951047" cy="2209800"/>
            <wp:effectExtent l="0" t="0" r="0" b="0"/>
            <wp:docPr id="1152928294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7"/>
                    <a:stretch/>
                  </pic:blipFill>
                  <pic:spPr bwMode="auto">
                    <a:xfrm>
                      <a:off x="0" y="0"/>
                      <a:ext cx="3971127" cy="222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5122F" w14:textId="22C3133A" w:rsidR="008277E2" w:rsidRPr="00AB0856" w:rsidRDefault="008277E2" w:rsidP="00AB0856">
      <w:pPr>
        <w:spacing w:after="0" w:line="276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Phot</w:t>
      </w:r>
      <w:r w:rsidR="00AF3FCD">
        <w:rPr>
          <w:rFonts w:cstheme="minorHAnsi"/>
          <w:sz w:val="30"/>
          <w:szCs w:val="30"/>
        </w:rPr>
        <w:t>o</w:t>
      </w:r>
      <w:r>
        <w:rPr>
          <w:rFonts w:cstheme="minorHAnsi"/>
          <w:sz w:val="30"/>
          <w:szCs w:val="30"/>
        </w:rPr>
        <w:t xml:space="preserve"> by rw2009</w:t>
      </w:r>
    </w:p>
    <w:p w14:paraId="1C4210DC" w14:textId="77777777" w:rsidR="00AB0856" w:rsidRPr="00AB0856" w:rsidRDefault="00AB0856" w:rsidP="00AB0856">
      <w:pPr>
        <w:spacing w:after="0" w:line="276" w:lineRule="auto"/>
        <w:rPr>
          <w:rFonts w:cstheme="minorHAnsi"/>
          <w:sz w:val="30"/>
          <w:szCs w:val="30"/>
        </w:rPr>
      </w:pPr>
    </w:p>
    <w:p w14:paraId="5F99E6EC" w14:textId="4887490F" w:rsidR="00E23EF8" w:rsidRDefault="00AF3FCD" w:rsidP="00F5787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LAWRENCE WILLIAMS</w:t>
      </w:r>
    </w:p>
    <w:p w14:paraId="78502413" w14:textId="77777777" w:rsidR="00AF3FCD" w:rsidRDefault="00AF3FCD" w:rsidP="00F5787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492F839F" w14:textId="1E33690C" w:rsidR="00AF3FCD" w:rsidRDefault="00AF3FCD" w:rsidP="00F5787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A funeral will be at 8 p.m. Friday at First Baptist Church in Vacherie for Lawrence “Dealy” Williams Sr., 65, a native and resident of Vacherie, who died at 10:20 Friday, Sept 17, 1993.  Dismissal will be 11 a.m. Saturday at the church with burial following in the church cemetery.  The Rev. Lucien R. Garrett Sr. will officiate.</w:t>
      </w:r>
    </w:p>
    <w:p w14:paraId="1B5DDE31" w14:textId="29118D13" w:rsidR="00AF3FCD" w:rsidRDefault="00AF3FCD" w:rsidP="00F5787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He was the husband of Onelia Gloster Williams; father of Lawrence Williams Jr., Cleaster Steib, Laverne Jeffery, Annette Gaskin, Philip Augustine Jr., Donald and Rachelle Gloster and Avis Simoneaux; brother of Leona Cage, Eva W. Stewart, Solomon, Cornelius, Israel Bonnie, Matthew Sr. and Thomas Williams II, Ora Bell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Rybiskie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and Ethel Bell Johnson.  He is also survived by nine grandchildren and four great-grandchildren.</w:t>
      </w:r>
    </w:p>
    <w:p w14:paraId="29ED77EC" w14:textId="52535713" w:rsidR="00AF3FCD" w:rsidRDefault="00AF3FCD" w:rsidP="00F5787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He was preceded in death by his parents, Thomas and Sophia Howard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Williams;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 brother, Herbert Williams.</w:t>
      </w:r>
    </w:p>
    <w:p w14:paraId="585ABF0A" w14:textId="4E28D0EB" w:rsidR="00AF3FCD" w:rsidRDefault="00AF3FCD" w:rsidP="00F5787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Southall-Westside Funeral Home of Vacherie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is in charge of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arrangements.</w:t>
      </w:r>
    </w:p>
    <w:p w14:paraId="4ECBD95B" w14:textId="77777777" w:rsidR="00AF3FCD" w:rsidRDefault="00AF3FCD" w:rsidP="00F5787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27E2E5EF" w14:textId="44A7CFED" w:rsidR="00AF3FCD" w:rsidRDefault="00AF3FCD" w:rsidP="00F5787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14:paraId="3C7A88EA" w14:textId="77777777" w:rsidR="00AF3FCD" w:rsidRPr="00AB0856" w:rsidRDefault="00AF3FCD" w:rsidP="00F5787D">
      <w:pPr>
        <w:spacing w:after="0" w:line="240" w:lineRule="auto"/>
        <w:rPr>
          <w:rFonts w:cstheme="minorHAnsi"/>
          <w:sz w:val="30"/>
          <w:szCs w:val="30"/>
        </w:rPr>
      </w:pPr>
    </w:p>
    <w:sectPr w:rsidR="00AF3FCD" w:rsidRPr="00AB0856" w:rsidSect="00AF3FC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6"/>
    <w:rsid w:val="008277E2"/>
    <w:rsid w:val="009B507A"/>
    <w:rsid w:val="00AB0856"/>
    <w:rsid w:val="00AF3FCD"/>
    <w:rsid w:val="00E23EF8"/>
    <w:rsid w:val="00F5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B282"/>
  <w15:chartTrackingRefBased/>
  <w15:docId w15:val="{9300253E-CBE2-41A2-AC15-FAB05A10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2023-10-26T18:34:00Z</dcterms:created>
  <dcterms:modified xsi:type="dcterms:W3CDTF">2023-10-26T18:34:00Z</dcterms:modified>
</cp:coreProperties>
</file>