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9E25" w14:textId="62DE623B" w:rsidR="004906B5" w:rsidRPr="004906B5" w:rsidRDefault="000C7225" w:rsidP="009F01B0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Ethel (Gardner) Harris</w:t>
      </w:r>
    </w:p>
    <w:p w14:paraId="07989B8E" w14:textId="7C5F507F" w:rsidR="004906B5" w:rsidRPr="004906B5" w:rsidRDefault="00815B01" w:rsidP="009F01B0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19</w:t>
      </w:r>
      <w:r w:rsidR="000C7225">
        <w:rPr>
          <w:rFonts w:ascii="Calibri" w:hAnsi="Calibri" w:cs="Calibri"/>
          <w:sz w:val="40"/>
          <w:szCs w:val="40"/>
        </w:rPr>
        <w:t>4</w:t>
      </w:r>
      <w:r>
        <w:rPr>
          <w:rFonts w:ascii="Calibri" w:hAnsi="Calibri" w:cs="Calibri"/>
          <w:sz w:val="40"/>
          <w:szCs w:val="40"/>
        </w:rPr>
        <w:t>5</w:t>
      </w:r>
      <w:r w:rsidR="00016A8C">
        <w:rPr>
          <w:rFonts w:ascii="Calibri" w:hAnsi="Calibri" w:cs="Calibri"/>
          <w:sz w:val="40"/>
          <w:szCs w:val="40"/>
        </w:rPr>
        <w:t xml:space="preserve"> – </w:t>
      </w:r>
      <w:r w:rsidR="000C7225">
        <w:rPr>
          <w:rFonts w:ascii="Calibri" w:hAnsi="Calibri" w:cs="Calibri"/>
          <w:sz w:val="40"/>
          <w:szCs w:val="40"/>
        </w:rPr>
        <w:t>August 5, 2023</w:t>
      </w:r>
    </w:p>
    <w:p w14:paraId="0A3CFA08" w14:textId="77777777" w:rsidR="003F7962" w:rsidRPr="003F7962" w:rsidRDefault="003F7962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1BD362A" w14:textId="77777777" w:rsidR="004906B5" w:rsidRDefault="004906B5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1D1E0DF2" w14:textId="29227959" w:rsidR="000C7225" w:rsidRPr="000C7225" w:rsidRDefault="000C7225" w:rsidP="000C7225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C7225">
        <w:rPr>
          <w:rFonts w:ascii="Calibri" w:hAnsi="Calibri" w:cs="Calibri"/>
          <w:sz w:val="30"/>
          <w:szCs w:val="30"/>
        </w:rPr>
        <w:t xml:space="preserve">A native and resident of St. James. She passed away peacefully at Our Lady of the Lake Regional Medical Center in Baton Rouge, on Saturday, August </w:t>
      </w:r>
      <w:proofErr w:type="gramStart"/>
      <w:r w:rsidRPr="000C7225">
        <w:rPr>
          <w:rFonts w:ascii="Calibri" w:hAnsi="Calibri" w:cs="Calibri"/>
          <w:sz w:val="30"/>
          <w:szCs w:val="30"/>
        </w:rPr>
        <w:t>5,,</w:t>
      </w:r>
      <w:proofErr w:type="gramEnd"/>
      <w:r w:rsidRPr="000C7225">
        <w:rPr>
          <w:rFonts w:ascii="Calibri" w:hAnsi="Calibri" w:cs="Calibri"/>
          <w:sz w:val="30"/>
          <w:szCs w:val="30"/>
        </w:rPr>
        <w:t xml:space="preserve"> 2023. She was 78. </w:t>
      </w:r>
    </w:p>
    <w:p w14:paraId="037B1311" w14:textId="7C28BB77" w:rsidR="000C7225" w:rsidRPr="000C7225" w:rsidRDefault="000C7225" w:rsidP="000C7225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C7225">
        <w:rPr>
          <w:rFonts w:ascii="Calibri" w:hAnsi="Calibri" w:cs="Calibri"/>
          <w:sz w:val="30"/>
          <w:szCs w:val="30"/>
        </w:rPr>
        <w:t xml:space="preserve">Visiting at Mt. Calvary Baptist Church in St. James on </w:t>
      </w:r>
      <w:proofErr w:type="gramStart"/>
      <w:r w:rsidRPr="000C7225">
        <w:rPr>
          <w:rFonts w:ascii="Calibri" w:hAnsi="Calibri" w:cs="Calibri"/>
          <w:sz w:val="30"/>
          <w:szCs w:val="30"/>
        </w:rPr>
        <w:t>Saturday,  August</w:t>
      </w:r>
      <w:proofErr w:type="gramEnd"/>
      <w:r w:rsidRPr="000C7225">
        <w:rPr>
          <w:rFonts w:ascii="Calibri" w:hAnsi="Calibri" w:cs="Calibri"/>
          <w:sz w:val="30"/>
          <w:szCs w:val="30"/>
        </w:rPr>
        <w:t xml:space="preserve"> 12, </w:t>
      </w:r>
      <w:proofErr w:type="gramStart"/>
      <w:r w:rsidRPr="000C7225">
        <w:rPr>
          <w:rFonts w:ascii="Calibri" w:hAnsi="Calibri" w:cs="Calibri"/>
          <w:sz w:val="30"/>
          <w:szCs w:val="30"/>
        </w:rPr>
        <w:t>2023</w:t>
      </w:r>
      <w:proofErr w:type="gramEnd"/>
      <w:r w:rsidRPr="000C7225">
        <w:rPr>
          <w:rFonts w:ascii="Calibri" w:hAnsi="Calibri" w:cs="Calibri"/>
          <w:sz w:val="30"/>
          <w:szCs w:val="30"/>
        </w:rPr>
        <w:t xml:space="preserve"> from 9:30 a.m. until Religious Services at 11:00 a.m., conducted by The Rev. Samuel Jones. Interment in Church Cemetery.</w:t>
      </w:r>
    </w:p>
    <w:p w14:paraId="7A8FD0DE" w14:textId="627D07E6" w:rsidR="000C7225" w:rsidRPr="000C7225" w:rsidRDefault="000C7225" w:rsidP="000C7225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C7225">
        <w:rPr>
          <w:rFonts w:ascii="Calibri" w:hAnsi="Calibri" w:cs="Calibri"/>
          <w:sz w:val="30"/>
          <w:szCs w:val="30"/>
        </w:rPr>
        <w:t>Survived by her husband, Raymond Harris. Daughters, Cozette Hunter, Nanette (</w:t>
      </w:r>
      <w:proofErr w:type="gramStart"/>
      <w:r w:rsidRPr="000C7225">
        <w:rPr>
          <w:rFonts w:ascii="Calibri" w:hAnsi="Calibri" w:cs="Calibri"/>
          <w:sz w:val="30"/>
          <w:szCs w:val="30"/>
        </w:rPr>
        <w:t>Andrew )</w:t>
      </w:r>
      <w:proofErr w:type="gramEnd"/>
      <w:r w:rsidRPr="000C7225">
        <w:rPr>
          <w:rFonts w:ascii="Calibri" w:hAnsi="Calibri" w:cs="Calibri"/>
          <w:sz w:val="30"/>
          <w:szCs w:val="30"/>
        </w:rPr>
        <w:t xml:space="preserve"> Ajayi and April Harris. Sons, Randy (Tammy) Harris and Glenn (Krystal) Harris. Sisters, Audrey and Louiza Gardner. </w:t>
      </w:r>
      <w:proofErr w:type="gramStart"/>
      <w:r w:rsidRPr="000C7225">
        <w:rPr>
          <w:rFonts w:ascii="Calibri" w:hAnsi="Calibri" w:cs="Calibri"/>
          <w:sz w:val="30"/>
          <w:szCs w:val="30"/>
        </w:rPr>
        <w:t>Brother,  Brian</w:t>
      </w:r>
      <w:proofErr w:type="gramEnd"/>
      <w:r w:rsidRPr="000C7225">
        <w:rPr>
          <w:rFonts w:ascii="Calibri" w:hAnsi="Calibri" w:cs="Calibri"/>
          <w:sz w:val="30"/>
          <w:szCs w:val="30"/>
        </w:rPr>
        <w:t xml:space="preserve"> (Alma) Gardner. Sisters-in-law, Beatrice Joshua, Sedonia (Eddie) Garrison, Gertie Mae Williams, Irene Ester and Maybelle Harris. Godchild, Craig Harris. Also 12 grandchildren, 8 great-</w:t>
      </w:r>
      <w:proofErr w:type="gramStart"/>
      <w:r w:rsidRPr="000C7225">
        <w:rPr>
          <w:rFonts w:ascii="Calibri" w:hAnsi="Calibri" w:cs="Calibri"/>
          <w:sz w:val="30"/>
          <w:szCs w:val="30"/>
        </w:rPr>
        <w:t>grandchildren,  numerous</w:t>
      </w:r>
      <w:proofErr w:type="gramEnd"/>
      <w:r w:rsidRPr="000C7225">
        <w:rPr>
          <w:rFonts w:ascii="Calibri" w:hAnsi="Calibri" w:cs="Calibri"/>
          <w:sz w:val="30"/>
          <w:szCs w:val="30"/>
        </w:rPr>
        <w:t xml:space="preserve"> nieces, nephews, cousins, other relatives and friends.</w:t>
      </w:r>
    </w:p>
    <w:p w14:paraId="71747698" w14:textId="05C4FE00" w:rsidR="000C7225" w:rsidRPr="000C7225" w:rsidRDefault="000C7225" w:rsidP="000C7225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C7225">
        <w:rPr>
          <w:rFonts w:ascii="Calibri" w:hAnsi="Calibri" w:cs="Calibri"/>
          <w:sz w:val="30"/>
          <w:szCs w:val="30"/>
        </w:rPr>
        <w:t xml:space="preserve">Preceded in death by her parents, Peter Gardner and Martha Jackson Gardner. Sisters, </w:t>
      </w:r>
      <w:proofErr w:type="gramStart"/>
      <w:r w:rsidRPr="000C7225">
        <w:rPr>
          <w:rFonts w:ascii="Calibri" w:hAnsi="Calibri" w:cs="Calibri"/>
          <w:sz w:val="30"/>
          <w:szCs w:val="30"/>
        </w:rPr>
        <w:t>Gloria,  Glenda</w:t>
      </w:r>
      <w:proofErr w:type="gramEnd"/>
      <w:r w:rsidRPr="000C7225">
        <w:rPr>
          <w:rFonts w:ascii="Calibri" w:hAnsi="Calibri" w:cs="Calibri"/>
          <w:sz w:val="30"/>
          <w:szCs w:val="30"/>
        </w:rPr>
        <w:t xml:space="preserve"> and Martha Gardner. Brothers, Lynn, Peter and Major Gardner. Sisters-in-law, Shirley Ross, Louise James and Rose Mitt. Brothers-in-law, Ernest and Ulysses Harris.  Son-in-law, Keith Hunter. Granddaughter, Andrea Ajayi and grandson, </w:t>
      </w:r>
      <w:proofErr w:type="spellStart"/>
      <w:r w:rsidRPr="000C7225">
        <w:rPr>
          <w:rFonts w:ascii="Calibri" w:hAnsi="Calibri" w:cs="Calibri"/>
          <w:sz w:val="30"/>
          <w:szCs w:val="30"/>
        </w:rPr>
        <w:t>Rontair</w:t>
      </w:r>
      <w:proofErr w:type="spellEnd"/>
      <w:r w:rsidRPr="000C7225">
        <w:rPr>
          <w:rFonts w:ascii="Calibri" w:hAnsi="Calibri" w:cs="Calibri"/>
          <w:sz w:val="30"/>
          <w:szCs w:val="30"/>
        </w:rPr>
        <w:t xml:space="preserve"> Shepard.</w:t>
      </w:r>
    </w:p>
    <w:p w14:paraId="1BF6953D" w14:textId="77777777" w:rsidR="000C7225" w:rsidRPr="000C7225" w:rsidRDefault="000C7225" w:rsidP="000C7225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DC80DEA" w14:textId="560E57E3" w:rsidR="000C7225" w:rsidRPr="000C7225" w:rsidRDefault="000C7225" w:rsidP="000C7225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C7225">
        <w:rPr>
          <w:rFonts w:ascii="Calibri" w:hAnsi="Calibri" w:cs="Calibri"/>
          <w:sz w:val="30"/>
          <w:szCs w:val="30"/>
        </w:rPr>
        <w:t>Brazier-Watson Funeral Home</w:t>
      </w:r>
      <w:r>
        <w:rPr>
          <w:rFonts w:ascii="Calibri" w:hAnsi="Calibri" w:cs="Calibri"/>
          <w:sz w:val="30"/>
          <w:szCs w:val="30"/>
        </w:rPr>
        <w:t>, Donaldsonville, Louisiana</w:t>
      </w:r>
    </w:p>
    <w:sectPr w:rsidR="000C7225" w:rsidRPr="000C7225" w:rsidSect="00016A8C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9452F"/>
    <w:rsid w:val="000C7225"/>
    <w:rsid w:val="000F5DC1"/>
    <w:rsid w:val="001D233F"/>
    <w:rsid w:val="003F7962"/>
    <w:rsid w:val="00463E27"/>
    <w:rsid w:val="004906B5"/>
    <w:rsid w:val="00815B01"/>
    <w:rsid w:val="009F01B0"/>
    <w:rsid w:val="00BC23AB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2026-07-26T18:01:00Z</dcterms:created>
  <dcterms:modified xsi:type="dcterms:W3CDTF">2026-07-26T18:01:00Z</dcterms:modified>
</cp:coreProperties>
</file>