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0B37" w14:textId="1CB55DFB" w:rsidR="001D4DD3" w:rsidRPr="001D4DD3" w:rsidRDefault="00DA4CC4" w:rsidP="001D4DD3">
      <w:pPr>
        <w:spacing w:after="0" w:line="276" w:lineRule="auto"/>
        <w:jc w:val="center"/>
        <w:rPr>
          <w:rFonts w:ascii="Calibri" w:hAnsi="Calibri" w:cs="Calibri"/>
          <w:sz w:val="40"/>
          <w:szCs w:val="40"/>
        </w:rPr>
      </w:pPr>
      <w:r>
        <w:rPr>
          <w:rFonts w:ascii="Calibri" w:hAnsi="Calibri" w:cs="Calibri"/>
          <w:sz w:val="40"/>
          <w:szCs w:val="40"/>
        </w:rPr>
        <w:t xml:space="preserve">Louis </w:t>
      </w:r>
      <w:r w:rsidR="001D4DD3" w:rsidRPr="001D4DD3">
        <w:rPr>
          <w:rFonts w:ascii="Calibri" w:hAnsi="Calibri" w:cs="Calibri"/>
          <w:sz w:val="40"/>
          <w:szCs w:val="40"/>
        </w:rPr>
        <w:t>Jones</w:t>
      </w:r>
      <w:r>
        <w:rPr>
          <w:rFonts w:ascii="Calibri" w:hAnsi="Calibri" w:cs="Calibri"/>
          <w:sz w:val="40"/>
          <w:szCs w:val="40"/>
        </w:rPr>
        <w:t xml:space="preserve"> III</w:t>
      </w:r>
    </w:p>
    <w:p w14:paraId="3F5BF57A" w14:textId="42AE3AD4" w:rsidR="001D4DD3" w:rsidRPr="001D4DD3" w:rsidRDefault="00DA4CC4" w:rsidP="001D4DD3">
      <w:pPr>
        <w:spacing w:after="0" w:line="276" w:lineRule="auto"/>
        <w:jc w:val="center"/>
        <w:rPr>
          <w:rFonts w:ascii="Calibri" w:hAnsi="Calibri" w:cs="Calibri"/>
          <w:sz w:val="40"/>
          <w:szCs w:val="40"/>
        </w:rPr>
      </w:pPr>
      <w:r>
        <w:rPr>
          <w:rFonts w:ascii="Calibri" w:hAnsi="Calibri" w:cs="Calibri"/>
          <w:sz w:val="40"/>
          <w:szCs w:val="40"/>
        </w:rPr>
        <w:t>June 11, 1963 – September 14, 2022</w:t>
      </w:r>
    </w:p>
    <w:p w14:paraId="0A3CFA08" w14:textId="77777777" w:rsidR="003F7962" w:rsidRPr="003F7962" w:rsidRDefault="003F7962" w:rsidP="001D4DD3">
      <w:pPr>
        <w:spacing w:after="0" w:line="276" w:lineRule="auto"/>
        <w:rPr>
          <w:rFonts w:ascii="Calibri" w:hAnsi="Calibri" w:cs="Calibri"/>
          <w:sz w:val="30"/>
          <w:szCs w:val="30"/>
        </w:rPr>
      </w:pPr>
    </w:p>
    <w:p w14:paraId="258EF556" w14:textId="77777777" w:rsidR="004466C2" w:rsidRDefault="004466C2" w:rsidP="001D4DD3">
      <w:pPr>
        <w:spacing w:after="0" w:line="276" w:lineRule="auto"/>
        <w:rPr>
          <w:rFonts w:ascii="Calibri" w:hAnsi="Calibri" w:cs="Calibri"/>
          <w:sz w:val="30"/>
          <w:szCs w:val="30"/>
        </w:rPr>
      </w:pPr>
    </w:p>
    <w:p w14:paraId="2171E6D5" w14:textId="2460288A" w:rsidR="00B10D5D" w:rsidRDefault="00DA4CC4" w:rsidP="00DA4CC4">
      <w:pPr>
        <w:spacing w:after="0" w:line="276" w:lineRule="auto"/>
        <w:rPr>
          <w:rFonts w:ascii="Calibri" w:hAnsi="Calibri" w:cs="Calibri"/>
          <w:sz w:val="30"/>
          <w:szCs w:val="30"/>
        </w:rPr>
      </w:pPr>
      <w:r>
        <w:rPr>
          <w:rFonts w:ascii="Calibri" w:hAnsi="Calibri" w:cs="Calibri"/>
          <w:sz w:val="30"/>
          <w:szCs w:val="30"/>
        </w:rPr>
        <w:t xml:space="preserve">   </w:t>
      </w:r>
      <w:r w:rsidRPr="00DA4CC4">
        <w:rPr>
          <w:rFonts w:ascii="Calibri" w:hAnsi="Calibri" w:cs="Calibri"/>
          <w:sz w:val="30"/>
          <w:szCs w:val="30"/>
        </w:rPr>
        <w:t xml:space="preserve">Let not your heart be troubled: Ye believe in God, believe also in me. In my </w:t>
      </w:r>
      <w:proofErr w:type="gramStart"/>
      <w:r w:rsidRPr="00DA4CC4">
        <w:rPr>
          <w:rFonts w:ascii="Calibri" w:hAnsi="Calibri" w:cs="Calibri"/>
          <w:sz w:val="30"/>
          <w:szCs w:val="30"/>
        </w:rPr>
        <w:t>Father's</w:t>
      </w:r>
      <w:proofErr w:type="gramEnd"/>
      <w:r w:rsidRPr="00DA4CC4">
        <w:rPr>
          <w:rFonts w:ascii="Calibri" w:hAnsi="Calibri" w:cs="Calibri"/>
          <w:sz w:val="30"/>
          <w:szCs w:val="30"/>
        </w:rPr>
        <w:t xml:space="preserve"> house are many mansions: if it were not so, I would have told you. I </w:t>
      </w:r>
      <w:proofErr w:type="gramStart"/>
      <w:r w:rsidRPr="00DA4CC4">
        <w:rPr>
          <w:rFonts w:ascii="Calibri" w:hAnsi="Calibri" w:cs="Calibri"/>
          <w:sz w:val="30"/>
          <w:szCs w:val="30"/>
        </w:rPr>
        <w:t>go</w:t>
      </w:r>
      <w:proofErr w:type="gramEnd"/>
      <w:r w:rsidRPr="00DA4CC4">
        <w:rPr>
          <w:rFonts w:ascii="Calibri" w:hAnsi="Calibri" w:cs="Calibri"/>
          <w:sz w:val="30"/>
          <w:szCs w:val="30"/>
        </w:rPr>
        <w:t xml:space="preserve"> to prepare a place for you. And if I go and prepare a place for you, I will come </w:t>
      </w:r>
      <w:proofErr w:type="gramStart"/>
      <w:r w:rsidRPr="00DA4CC4">
        <w:rPr>
          <w:rFonts w:ascii="Calibri" w:hAnsi="Calibri" w:cs="Calibri"/>
          <w:sz w:val="30"/>
          <w:szCs w:val="30"/>
        </w:rPr>
        <w:t>again, and</w:t>
      </w:r>
      <w:proofErr w:type="gramEnd"/>
      <w:r w:rsidRPr="00DA4CC4">
        <w:rPr>
          <w:rFonts w:ascii="Calibri" w:hAnsi="Calibri" w:cs="Calibri"/>
          <w:sz w:val="30"/>
          <w:szCs w:val="30"/>
        </w:rPr>
        <w:t xml:space="preserve"> receive you unto myself; that where I am, there ye may be also. And </w:t>
      </w:r>
      <w:proofErr w:type="gramStart"/>
      <w:r w:rsidRPr="00DA4CC4">
        <w:rPr>
          <w:rFonts w:ascii="Calibri" w:hAnsi="Calibri" w:cs="Calibri"/>
          <w:sz w:val="30"/>
          <w:szCs w:val="30"/>
        </w:rPr>
        <w:t>whither</w:t>
      </w:r>
      <w:proofErr w:type="gramEnd"/>
      <w:r w:rsidRPr="00DA4CC4">
        <w:rPr>
          <w:rFonts w:ascii="Calibri" w:hAnsi="Calibri" w:cs="Calibri"/>
          <w:sz w:val="30"/>
          <w:szCs w:val="30"/>
        </w:rPr>
        <w:t xml:space="preserve"> I go ye know, and the way ye know. John 14: 1-4</w:t>
      </w:r>
      <w:r w:rsidRPr="00DA4CC4">
        <w:rPr>
          <w:rFonts w:ascii="Calibri" w:hAnsi="Calibri" w:cs="Calibri"/>
          <w:sz w:val="30"/>
          <w:szCs w:val="30"/>
        </w:rPr>
        <w:br/>
      </w:r>
      <w:r>
        <w:rPr>
          <w:rFonts w:ascii="Calibri" w:hAnsi="Calibri" w:cs="Calibri"/>
          <w:sz w:val="30"/>
          <w:szCs w:val="30"/>
        </w:rPr>
        <w:t xml:space="preserve">   </w:t>
      </w:r>
      <w:r w:rsidRPr="00DA4CC4">
        <w:rPr>
          <w:rFonts w:ascii="Calibri" w:hAnsi="Calibri" w:cs="Calibri"/>
          <w:sz w:val="30"/>
          <w:szCs w:val="30"/>
        </w:rPr>
        <w:t xml:space="preserve">Louis Jones III was born on July 11, </w:t>
      </w:r>
      <w:proofErr w:type="gramStart"/>
      <w:r w:rsidRPr="00DA4CC4">
        <w:rPr>
          <w:rFonts w:ascii="Calibri" w:hAnsi="Calibri" w:cs="Calibri"/>
          <w:sz w:val="30"/>
          <w:szCs w:val="30"/>
        </w:rPr>
        <w:t>1963</w:t>
      </w:r>
      <w:proofErr w:type="gramEnd"/>
      <w:r w:rsidRPr="00DA4CC4">
        <w:rPr>
          <w:rFonts w:ascii="Calibri" w:hAnsi="Calibri" w:cs="Calibri"/>
          <w:sz w:val="30"/>
          <w:szCs w:val="30"/>
        </w:rPr>
        <w:t xml:space="preserve"> to the late Louis Jones, Jr, and Maxine Joshua Jones. He departed this life at the age of 59 in St., James, LA. Louis was baptized by Rev. John Harris at Mt.</w:t>
      </w:r>
      <w:r>
        <w:rPr>
          <w:rFonts w:ascii="Calibri" w:hAnsi="Calibri" w:cs="Calibri"/>
          <w:sz w:val="30"/>
          <w:szCs w:val="30"/>
        </w:rPr>
        <w:t xml:space="preserve"> </w:t>
      </w:r>
      <w:r w:rsidRPr="00DA4CC4">
        <w:rPr>
          <w:rFonts w:ascii="Calibri" w:hAnsi="Calibri" w:cs="Calibri"/>
          <w:sz w:val="30"/>
          <w:szCs w:val="30"/>
        </w:rPr>
        <w:t>Calvary Baptist Church in 1963. His favorite song was "Give Me That Old Time Religion".</w:t>
      </w:r>
      <w:r w:rsidRPr="00DA4CC4">
        <w:rPr>
          <w:rFonts w:ascii="Calibri" w:hAnsi="Calibri" w:cs="Calibri"/>
          <w:sz w:val="30"/>
          <w:szCs w:val="30"/>
        </w:rPr>
        <w:br/>
      </w:r>
      <w:r>
        <w:rPr>
          <w:rFonts w:ascii="Calibri" w:hAnsi="Calibri" w:cs="Calibri"/>
          <w:sz w:val="30"/>
          <w:szCs w:val="30"/>
        </w:rPr>
        <w:t xml:space="preserve">   </w:t>
      </w:r>
      <w:r w:rsidRPr="00DA4CC4">
        <w:rPr>
          <w:rFonts w:ascii="Calibri" w:hAnsi="Calibri" w:cs="Calibri"/>
          <w:sz w:val="30"/>
          <w:szCs w:val="30"/>
        </w:rPr>
        <w:t>He leaves to cherish his memories; 4 sisters, 2 brothers, Ronald Jones (</w:t>
      </w:r>
      <w:proofErr w:type="spellStart"/>
      <w:r w:rsidRPr="00DA4CC4">
        <w:rPr>
          <w:rFonts w:ascii="Calibri" w:hAnsi="Calibri" w:cs="Calibri"/>
          <w:sz w:val="30"/>
          <w:szCs w:val="30"/>
        </w:rPr>
        <w:t>Lernecca</w:t>
      </w:r>
      <w:proofErr w:type="spellEnd"/>
      <w:r w:rsidRPr="00DA4CC4">
        <w:rPr>
          <w:rFonts w:ascii="Calibri" w:hAnsi="Calibri" w:cs="Calibri"/>
          <w:sz w:val="30"/>
          <w:szCs w:val="30"/>
        </w:rPr>
        <w:t>) Jones, Darby, PA., Romona Roy (Joseph Sr.) Paulina, LA, Orlean Morrise (Charles) Baton Rouge, LA.; Denise Garnett (Charley), Donaldson</w:t>
      </w:r>
      <w:r>
        <w:rPr>
          <w:rFonts w:ascii="Calibri" w:hAnsi="Calibri" w:cs="Calibri"/>
          <w:sz w:val="30"/>
          <w:szCs w:val="30"/>
        </w:rPr>
        <w:t>-</w:t>
      </w:r>
      <w:r w:rsidRPr="00DA4CC4">
        <w:rPr>
          <w:rFonts w:ascii="Calibri" w:hAnsi="Calibri" w:cs="Calibri"/>
          <w:sz w:val="30"/>
          <w:szCs w:val="30"/>
        </w:rPr>
        <w:t>ville, LA; Michelle Marshall (Herman II), Dayton, TX; Terrence Jones (Shondalyn) Baytown, TX and a host of uncles, aunts, nieces, nephews, relatives and friends.</w:t>
      </w:r>
      <w:r w:rsidRPr="00DA4CC4">
        <w:rPr>
          <w:rFonts w:ascii="Calibri" w:hAnsi="Calibri" w:cs="Calibri"/>
          <w:sz w:val="30"/>
          <w:szCs w:val="30"/>
        </w:rPr>
        <w:br/>
      </w:r>
      <w:r>
        <w:rPr>
          <w:rFonts w:ascii="Calibri" w:hAnsi="Calibri" w:cs="Calibri"/>
          <w:sz w:val="30"/>
          <w:szCs w:val="30"/>
        </w:rPr>
        <w:t xml:space="preserve">   </w:t>
      </w:r>
      <w:r w:rsidRPr="00DA4CC4">
        <w:rPr>
          <w:rFonts w:ascii="Calibri" w:hAnsi="Calibri" w:cs="Calibri"/>
          <w:sz w:val="30"/>
          <w:szCs w:val="30"/>
        </w:rPr>
        <w:t>He was preceded in death by his parents, Louis Jones, Jr, and Maxine Jones. Five siblings, Peggy, Darlene, Louise, Pernell, and infant sister. A brother-in-law, Theodore Williams, Nephews Jermaine Jones and Herman Marshall, III, Godmother, Onita Gibson, Godfather Camile Joshua, and his grandparents, Clarence, and Marion Joshus, Louis Sr and Florence Scioneaux Jones.</w:t>
      </w:r>
    </w:p>
    <w:p w14:paraId="590DA3E4" w14:textId="77777777" w:rsidR="00DA4CC4" w:rsidRDefault="00DA4CC4" w:rsidP="00DA4CC4">
      <w:pPr>
        <w:spacing w:after="0" w:line="276" w:lineRule="auto"/>
        <w:rPr>
          <w:rFonts w:ascii="Calibri" w:hAnsi="Calibri" w:cs="Calibri"/>
          <w:sz w:val="30"/>
          <w:szCs w:val="30"/>
        </w:rPr>
      </w:pPr>
    </w:p>
    <w:p w14:paraId="13069C75" w14:textId="535E5471" w:rsidR="00DA4CC4" w:rsidRDefault="00DA4CC4" w:rsidP="00DA4CC4">
      <w:pPr>
        <w:spacing w:after="0" w:line="276" w:lineRule="auto"/>
        <w:rPr>
          <w:rFonts w:ascii="Calibri" w:hAnsi="Calibri" w:cs="Calibri"/>
          <w:sz w:val="30"/>
          <w:szCs w:val="30"/>
        </w:rPr>
      </w:pPr>
      <w:r>
        <w:rPr>
          <w:rFonts w:ascii="Calibri" w:hAnsi="Calibri" w:cs="Calibri"/>
          <w:sz w:val="30"/>
          <w:szCs w:val="30"/>
        </w:rPr>
        <w:t>Unknown source</w:t>
      </w:r>
    </w:p>
    <w:sectPr w:rsidR="00DA4CC4" w:rsidSect="00DA4CC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D233F"/>
    <w:rsid w:val="001D4DD3"/>
    <w:rsid w:val="003F7962"/>
    <w:rsid w:val="004466C2"/>
    <w:rsid w:val="00463E27"/>
    <w:rsid w:val="004906B5"/>
    <w:rsid w:val="006B5243"/>
    <w:rsid w:val="006F10DC"/>
    <w:rsid w:val="00815B01"/>
    <w:rsid w:val="009F01B0"/>
    <w:rsid w:val="00B10D5D"/>
    <w:rsid w:val="00BC23AB"/>
    <w:rsid w:val="00BE7A52"/>
    <w:rsid w:val="00DA4CC4"/>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775</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2026-07-27T11:34:00Z</dcterms:created>
  <dcterms:modified xsi:type="dcterms:W3CDTF">2026-07-27T11:34:00Z</dcterms:modified>
</cp:coreProperties>
</file>