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50B37" w14:textId="461569BF" w:rsidR="001D4DD3" w:rsidRPr="001D4DD3" w:rsidRDefault="001678C8" w:rsidP="002309AA">
      <w:pPr>
        <w:spacing w:after="0" w:line="240" w:lineRule="auto"/>
        <w:jc w:val="center"/>
        <w:rPr>
          <w:rFonts w:ascii="Calibri" w:hAnsi="Calibri" w:cs="Calibri"/>
          <w:sz w:val="40"/>
          <w:szCs w:val="40"/>
        </w:rPr>
      </w:pPr>
      <w:r>
        <w:rPr>
          <w:rFonts w:ascii="Calibri" w:hAnsi="Calibri" w:cs="Calibri"/>
          <w:sz w:val="40"/>
          <w:szCs w:val="40"/>
        </w:rPr>
        <w:t>Serena Marie (Rodney) Joshua</w:t>
      </w:r>
    </w:p>
    <w:p w14:paraId="3F5BF57A" w14:textId="3923CA0B" w:rsidR="001D4DD3" w:rsidRPr="001D4DD3" w:rsidRDefault="001678C8" w:rsidP="002309AA">
      <w:pPr>
        <w:spacing w:after="0" w:line="240" w:lineRule="auto"/>
        <w:jc w:val="center"/>
        <w:rPr>
          <w:rFonts w:ascii="Calibri" w:hAnsi="Calibri" w:cs="Calibri"/>
          <w:sz w:val="40"/>
          <w:szCs w:val="40"/>
        </w:rPr>
      </w:pPr>
      <w:r>
        <w:rPr>
          <w:rFonts w:ascii="Calibri" w:hAnsi="Calibri" w:cs="Calibri"/>
          <w:sz w:val="40"/>
          <w:szCs w:val="40"/>
        </w:rPr>
        <w:t>August 2, 1970 – August 21, 2019</w:t>
      </w:r>
    </w:p>
    <w:p w14:paraId="0A3CFA08" w14:textId="77777777" w:rsidR="003F7962" w:rsidRPr="003F7962" w:rsidRDefault="003F7962" w:rsidP="002309AA">
      <w:pPr>
        <w:spacing w:after="0" w:line="240" w:lineRule="auto"/>
        <w:rPr>
          <w:rFonts w:ascii="Calibri" w:hAnsi="Calibri" w:cs="Calibri"/>
          <w:sz w:val="30"/>
          <w:szCs w:val="30"/>
        </w:rPr>
      </w:pPr>
    </w:p>
    <w:p w14:paraId="4F1F7781" w14:textId="77777777" w:rsidR="001678C8" w:rsidRDefault="001678C8" w:rsidP="001678C8">
      <w:pPr>
        <w:spacing w:after="0" w:line="240" w:lineRule="auto"/>
        <w:rPr>
          <w:rFonts w:ascii="Calibri" w:hAnsi="Calibri" w:cs="Calibri"/>
          <w:sz w:val="30"/>
          <w:szCs w:val="30"/>
        </w:rPr>
      </w:pPr>
    </w:p>
    <w:p w14:paraId="13069C75" w14:textId="51BCB2AD" w:rsidR="00DA4CC4" w:rsidRDefault="001678C8" w:rsidP="001678C8">
      <w:pPr>
        <w:spacing w:after="0" w:line="240" w:lineRule="auto"/>
        <w:rPr>
          <w:rFonts w:ascii="Calibri" w:hAnsi="Calibri" w:cs="Calibri"/>
          <w:sz w:val="30"/>
          <w:szCs w:val="30"/>
        </w:rPr>
      </w:pPr>
      <w:r>
        <w:rPr>
          <w:rFonts w:ascii="Calibri" w:hAnsi="Calibri" w:cs="Calibri"/>
          <w:sz w:val="30"/>
          <w:szCs w:val="30"/>
        </w:rPr>
        <w:t xml:space="preserve">   </w:t>
      </w:r>
      <w:r w:rsidRPr="001678C8">
        <w:rPr>
          <w:rFonts w:ascii="Calibri" w:hAnsi="Calibri" w:cs="Calibri"/>
          <w:sz w:val="30"/>
          <w:szCs w:val="30"/>
        </w:rPr>
        <w:t>Sis. Serena S. Joshua “</w:t>
      </w:r>
      <w:proofErr w:type="spellStart"/>
      <w:r w:rsidRPr="001678C8">
        <w:rPr>
          <w:rFonts w:ascii="Calibri" w:hAnsi="Calibri" w:cs="Calibri"/>
          <w:sz w:val="30"/>
          <w:szCs w:val="30"/>
        </w:rPr>
        <w:t>Noonie</w:t>
      </w:r>
      <w:proofErr w:type="spellEnd"/>
      <w:r w:rsidRPr="001678C8">
        <w:rPr>
          <w:rFonts w:ascii="Calibri" w:hAnsi="Calibri" w:cs="Calibri"/>
          <w:sz w:val="30"/>
          <w:szCs w:val="30"/>
        </w:rPr>
        <w:t xml:space="preserve">” was born on August 02, </w:t>
      </w:r>
      <w:proofErr w:type="gramStart"/>
      <w:r w:rsidRPr="001678C8">
        <w:rPr>
          <w:rFonts w:ascii="Calibri" w:hAnsi="Calibri" w:cs="Calibri"/>
          <w:sz w:val="30"/>
          <w:szCs w:val="30"/>
        </w:rPr>
        <w:t>1970</w:t>
      </w:r>
      <w:proofErr w:type="gramEnd"/>
      <w:r w:rsidRPr="001678C8">
        <w:rPr>
          <w:rFonts w:ascii="Calibri" w:hAnsi="Calibri" w:cs="Calibri"/>
          <w:sz w:val="30"/>
          <w:szCs w:val="30"/>
        </w:rPr>
        <w:t xml:space="preserve"> to </w:t>
      </w:r>
      <w:proofErr w:type="spellStart"/>
      <w:r w:rsidRPr="001678C8">
        <w:rPr>
          <w:rFonts w:ascii="Calibri" w:hAnsi="Calibri" w:cs="Calibri"/>
          <w:sz w:val="30"/>
          <w:szCs w:val="30"/>
        </w:rPr>
        <w:t>Glendlen</w:t>
      </w:r>
      <w:proofErr w:type="spellEnd"/>
      <w:r w:rsidRPr="001678C8">
        <w:rPr>
          <w:rFonts w:ascii="Calibri" w:hAnsi="Calibri" w:cs="Calibri"/>
          <w:sz w:val="30"/>
          <w:szCs w:val="30"/>
        </w:rPr>
        <w:t xml:space="preserve"> Rodney in New Orleans, LA. She married </w:t>
      </w:r>
      <w:proofErr w:type="gramStart"/>
      <w:r w:rsidRPr="001678C8">
        <w:rPr>
          <w:rFonts w:ascii="Calibri" w:hAnsi="Calibri" w:cs="Calibri"/>
          <w:sz w:val="30"/>
          <w:szCs w:val="30"/>
        </w:rPr>
        <w:t>Quinton Joshua, but</w:t>
      </w:r>
      <w:proofErr w:type="gramEnd"/>
      <w:r w:rsidRPr="001678C8">
        <w:rPr>
          <w:rFonts w:ascii="Calibri" w:hAnsi="Calibri" w:cs="Calibri"/>
          <w:sz w:val="30"/>
          <w:szCs w:val="30"/>
        </w:rPr>
        <w:t xml:space="preserve"> later divorced. </w:t>
      </w:r>
      <w:proofErr w:type="spellStart"/>
      <w:r w:rsidRPr="001678C8">
        <w:rPr>
          <w:rFonts w:ascii="Calibri" w:hAnsi="Calibri" w:cs="Calibri"/>
          <w:sz w:val="30"/>
          <w:szCs w:val="30"/>
        </w:rPr>
        <w:t>Noonie</w:t>
      </w:r>
      <w:proofErr w:type="spellEnd"/>
      <w:r w:rsidRPr="001678C8">
        <w:rPr>
          <w:rFonts w:ascii="Calibri" w:hAnsi="Calibri" w:cs="Calibri"/>
          <w:sz w:val="30"/>
          <w:szCs w:val="30"/>
        </w:rPr>
        <w:t xml:space="preserve"> had two children, Stefan and Sabrina Sheppard. She entered eternal rest on Wednesday, August 21, 2019. She was 49.</w:t>
      </w:r>
      <w:r w:rsidRPr="001678C8">
        <w:rPr>
          <w:rFonts w:ascii="Calibri" w:hAnsi="Calibri" w:cs="Calibri"/>
          <w:sz w:val="30"/>
          <w:szCs w:val="30"/>
        </w:rPr>
        <w:br/>
      </w:r>
      <w:r>
        <w:rPr>
          <w:rFonts w:ascii="Calibri" w:hAnsi="Calibri" w:cs="Calibri"/>
          <w:sz w:val="30"/>
          <w:szCs w:val="30"/>
        </w:rPr>
        <w:t xml:space="preserve">   </w:t>
      </w:r>
      <w:r w:rsidRPr="001678C8">
        <w:rPr>
          <w:rFonts w:ascii="Calibri" w:hAnsi="Calibri" w:cs="Calibri"/>
          <w:sz w:val="30"/>
          <w:szCs w:val="30"/>
        </w:rPr>
        <w:t>Sister Serena was baptized. She was a member of Mount Calvary Baptist Church, Samuel Jones, pastor.</w:t>
      </w:r>
      <w:r w:rsidRPr="001678C8">
        <w:rPr>
          <w:rFonts w:ascii="Calibri" w:hAnsi="Calibri" w:cs="Calibri"/>
          <w:sz w:val="30"/>
          <w:szCs w:val="30"/>
        </w:rPr>
        <w:br/>
      </w:r>
      <w:r>
        <w:rPr>
          <w:rFonts w:ascii="Calibri" w:hAnsi="Calibri" w:cs="Calibri"/>
          <w:sz w:val="30"/>
          <w:szCs w:val="30"/>
        </w:rPr>
        <w:t xml:space="preserve">   </w:t>
      </w:r>
      <w:r w:rsidRPr="001678C8">
        <w:rPr>
          <w:rFonts w:ascii="Calibri" w:hAnsi="Calibri" w:cs="Calibri"/>
          <w:sz w:val="30"/>
          <w:szCs w:val="30"/>
        </w:rPr>
        <w:t>She was a resident of Nottingham Regional Rehabilitation Center of Baton Rouge, LA. Prior to requiring rehab, she resided in St. James, LA after relocating from Donaldsonville, LA.</w:t>
      </w:r>
      <w:r w:rsidRPr="001678C8">
        <w:rPr>
          <w:rFonts w:ascii="Calibri" w:hAnsi="Calibri" w:cs="Calibri"/>
          <w:sz w:val="30"/>
          <w:szCs w:val="30"/>
        </w:rPr>
        <w:br/>
      </w:r>
      <w:r>
        <w:rPr>
          <w:rFonts w:ascii="Calibri" w:hAnsi="Calibri" w:cs="Calibri"/>
          <w:sz w:val="30"/>
          <w:szCs w:val="30"/>
        </w:rPr>
        <w:t xml:space="preserve">   </w:t>
      </w:r>
      <w:r w:rsidRPr="001678C8">
        <w:rPr>
          <w:rFonts w:ascii="Calibri" w:hAnsi="Calibri" w:cs="Calibri"/>
          <w:sz w:val="30"/>
          <w:szCs w:val="30"/>
        </w:rPr>
        <w:t xml:space="preserve">In her earlier years, </w:t>
      </w:r>
      <w:proofErr w:type="spellStart"/>
      <w:r w:rsidRPr="001678C8">
        <w:rPr>
          <w:rFonts w:ascii="Calibri" w:hAnsi="Calibri" w:cs="Calibri"/>
          <w:sz w:val="30"/>
          <w:szCs w:val="30"/>
        </w:rPr>
        <w:t>Noonie</w:t>
      </w:r>
      <w:proofErr w:type="spellEnd"/>
      <w:r w:rsidRPr="001678C8">
        <w:rPr>
          <w:rFonts w:ascii="Calibri" w:hAnsi="Calibri" w:cs="Calibri"/>
          <w:sz w:val="30"/>
          <w:szCs w:val="30"/>
        </w:rPr>
        <w:t xml:space="preserve"> was employed at St. James Sugar Refinery Corporation as a Sample Lab Technician for 6 years. She also worked at Vanity Fair and Café Lafourche. She enjoyed spending time with family and friends, especially Kelsey Richard. You never knew when she was in pain, but Kelsey had a way of making her talk.</w:t>
      </w:r>
      <w:r w:rsidRPr="001678C8">
        <w:rPr>
          <w:rFonts w:ascii="Calibri" w:hAnsi="Calibri" w:cs="Calibri"/>
          <w:sz w:val="30"/>
          <w:szCs w:val="30"/>
        </w:rPr>
        <w:br/>
      </w:r>
      <w:r>
        <w:rPr>
          <w:rFonts w:ascii="Calibri" w:hAnsi="Calibri" w:cs="Calibri"/>
          <w:sz w:val="30"/>
          <w:szCs w:val="30"/>
        </w:rPr>
        <w:t xml:space="preserve">   </w:t>
      </w:r>
      <w:r w:rsidRPr="001678C8">
        <w:rPr>
          <w:rFonts w:ascii="Calibri" w:hAnsi="Calibri" w:cs="Calibri"/>
          <w:sz w:val="30"/>
          <w:szCs w:val="30"/>
        </w:rPr>
        <w:t xml:space="preserve">She leaves to cherish her mother: </w:t>
      </w:r>
      <w:proofErr w:type="spellStart"/>
      <w:r w:rsidRPr="001678C8">
        <w:rPr>
          <w:rFonts w:ascii="Calibri" w:hAnsi="Calibri" w:cs="Calibri"/>
          <w:sz w:val="30"/>
          <w:szCs w:val="30"/>
        </w:rPr>
        <w:t>Glendlen</w:t>
      </w:r>
      <w:proofErr w:type="spellEnd"/>
      <w:r w:rsidRPr="001678C8">
        <w:rPr>
          <w:rFonts w:ascii="Calibri" w:hAnsi="Calibri" w:cs="Calibri"/>
          <w:sz w:val="30"/>
          <w:szCs w:val="30"/>
        </w:rPr>
        <w:t xml:space="preserve"> Rodney, (1) son: Stefan Sheppard; (1) daughter: Sabrina Sheppard; (1) brother: Sheldon Sheppard (Billiejean); (3) sisters: Sherone Bragg (Wayne), Star Jones (Gerald), and Stephanie Sheppard: (4) nephews: Alan Sheppard (Chrissie), Brian Bragg, Jeremiah Sheppard, and </w:t>
      </w:r>
      <w:proofErr w:type="spellStart"/>
      <w:r w:rsidRPr="001678C8">
        <w:rPr>
          <w:rFonts w:ascii="Calibri" w:hAnsi="Calibri" w:cs="Calibri"/>
          <w:sz w:val="30"/>
          <w:szCs w:val="30"/>
        </w:rPr>
        <w:t>Semija</w:t>
      </w:r>
      <w:proofErr w:type="spellEnd"/>
      <w:r w:rsidRPr="001678C8">
        <w:rPr>
          <w:rFonts w:ascii="Calibri" w:hAnsi="Calibri" w:cs="Calibri"/>
          <w:sz w:val="30"/>
          <w:szCs w:val="30"/>
        </w:rPr>
        <w:t xml:space="preserve"> Jenkins; (5) nieces: Gabrielle Christy (Don, III), </w:t>
      </w:r>
      <w:proofErr w:type="spellStart"/>
      <w:r w:rsidRPr="001678C8">
        <w:rPr>
          <w:rFonts w:ascii="Calibri" w:hAnsi="Calibri" w:cs="Calibri"/>
          <w:sz w:val="30"/>
          <w:szCs w:val="30"/>
        </w:rPr>
        <w:t>LaQuita</w:t>
      </w:r>
      <w:proofErr w:type="spellEnd"/>
      <w:r w:rsidRPr="001678C8">
        <w:rPr>
          <w:rFonts w:ascii="Calibri" w:hAnsi="Calibri" w:cs="Calibri"/>
          <w:sz w:val="30"/>
          <w:szCs w:val="30"/>
        </w:rPr>
        <w:t xml:space="preserve"> Armstead, Jalisa Sheppard, </w:t>
      </w:r>
      <w:proofErr w:type="spellStart"/>
      <w:r w:rsidRPr="001678C8">
        <w:rPr>
          <w:rFonts w:ascii="Calibri" w:hAnsi="Calibri" w:cs="Calibri"/>
          <w:sz w:val="30"/>
          <w:szCs w:val="30"/>
        </w:rPr>
        <w:t>Geraldlyn</w:t>
      </w:r>
      <w:proofErr w:type="spellEnd"/>
      <w:r w:rsidRPr="001678C8">
        <w:rPr>
          <w:rFonts w:ascii="Calibri" w:hAnsi="Calibri" w:cs="Calibri"/>
          <w:sz w:val="30"/>
          <w:szCs w:val="30"/>
        </w:rPr>
        <w:t xml:space="preserve"> Sheppard, and </w:t>
      </w:r>
      <w:proofErr w:type="spellStart"/>
      <w:r w:rsidRPr="001678C8">
        <w:rPr>
          <w:rFonts w:ascii="Calibri" w:hAnsi="Calibri" w:cs="Calibri"/>
          <w:sz w:val="30"/>
          <w:szCs w:val="30"/>
        </w:rPr>
        <w:t>A’nyria</w:t>
      </w:r>
      <w:proofErr w:type="spellEnd"/>
      <w:r w:rsidRPr="001678C8">
        <w:rPr>
          <w:rFonts w:ascii="Calibri" w:hAnsi="Calibri" w:cs="Calibri"/>
          <w:sz w:val="30"/>
          <w:szCs w:val="30"/>
        </w:rPr>
        <w:t xml:space="preserve"> Sheppard; (3) great nephews: </w:t>
      </w:r>
      <w:proofErr w:type="spellStart"/>
      <w:r w:rsidRPr="001678C8">
        <w:rPr>
          <w:rFonts w:ascii="Calibri" w:hAnsi="Calibri" w:cs="Calibri"/>
          <w:sz w:val="30"/>
          <w:szCs w:val="30"/>
        </w:rPr>
        <w:t>Savid</w:t>
      </w:r>
      <w:proofErr w:type="spellEnd"/>
      <w:r w:rsidRPr="001678C8">
        <w:rPr>
          <w:rFonts w:ascii="Calibri" w:hAnsi="Calibri" w:cs="Calibri"/>
          <w:sz w:val="30"/>
          <w:szCs w:val="30"/>
        </w:rPr>
        <w:t xml:space="preserve"> Bobino, Mason Christy, Jahiem Collins (5) great nieces: </w:t>
      </w:r>
      <w:proofErr w:type="spellStart"/>
      <w:r w:rsidRPr="001678C8">
        <w:rPr>
          <w:rFonts w:ascii="Calibri" w:hAnsi="Calibri" w:cs="Calibri"/>
          <w:sz w:val="30"/>
          <w:szCs w:val="30"/>
        </w:rPr>
        <w:t>Donyia</w:t>
      </w:r>
      <w:proofErr w:type="spellEnd"/>
      <w:r w:rsidRPr="001678C8">
        <w:rPr>
          <w:rFonts w:ascii="Calibri" w:hAnsi="Calibri" w:cs="Calibri"/>
          <w:sz w:val="30"/>
          <w:szCs w:val="30"/>
        </w:rPr>
        <w:t xml:space="preserve"> Christy, Karma B. Bragg, </w:t>
      </w:r>
      <w:proofErr w:type="spellStart"/>
      <w:r w:rsidRPr="001678C8">
        <w:rPr>
          <w:rFonts w:ascii="Calibri" w:hAnsi="Calibri" w:cs="Calibri"/>
          <w:sz w:val="30"/>
          <w:szCs w:val="30"/>
        </w:rPr>
        <w:t>Tori’On</w:t>
      </w:r>
      <w:proofErr w:type="spellEnd"/>
      <w:r w:rsidRPr="001678C8">
        <w:rPr>
          <w:rFonts w:ascii="Calibri" w:hAnsi="Calibri" w:cs="Calibri"/>
          <w:sz w:val="30"/>
          <w:szCs w:val="30"/>
        </w:rPr>
        <w:t xml:space="preserve"> Sheppard, </w:t>
      </w:r>
      <w:proofErr w:type="spellStart"/>
      <w:r w:rsidRPr="001678C8">
        <w:rPr>
          <w:rFonts w:ascii="Calibri" w:hAnsi="Calibri" w:cs="Calibri"/>
          <w:sz w:val="30"/>
          <w:szCs w:val="30"/>
        </w:rPr>
        <w:t>Ja’miah</w:t>
      </w:r>
      <w:proofErr w:type="spellEnd"/>
      <w:r w:rsidRPr="001678C8">
        <w:rPr>
          <w:rFonts w:ascii="Calibri" w:hAnsi="Calibri" w:cs="Calibri"/>
          <w:sz w:val="30"/>
          <w:szCs w:val="30"/>
        </w:rPr>
        <w:t xml:space="preserve"> Singleton, and Nala Sheppard; (2) uncles: Sanders Ellis (</w:t>
      </w:r>
      <w:proofErr w:type="spellStart"/>
      <w:r w:rsidRPr="001678C8">
        <w:rPr>
          <w:rFonts w:ascii="Calibri" w:hAnsi="Calibri" w:cs="Calibri"/>
          <w:sz w:val="30"/>
          <w:szCs w:val="30"/>
        </w:rPr>
        <w:t>Lydice</w:t>
      </w:r>
      <w:proofErr w:type="spellEnd"/>
      <w:r w:rsidRPr="001678C8">
        <w:rPr>
          <w:rFonts w:ascii="Calibri" w:hAnsi="Calibri" w:cs="Calibri"/>
          <w:sz w:val="30"/>
          <w:szCs w:val="30"/>
        </w:rPr>
        <w:t>), and Curtis Smith; (3) aunts: Willie Mae Antoine, Charlotte Anderson, and Sandra Edwards (Wayne); (3) great aunts: Melvina Keller, Louise James, and Dorothy Sheppard; and a host of other relatives and friends.</w:t>
      </w:r>
      <w:r w:rsidRPr="001678C8">
        <w:rPr>
          <w:rFonts w:ascii="Calibri" w:hAnsi="Calibri" w:cs="Calibri"/>
          <w:sz w:val="30"/>
          <w:szCs w:val="30"/>
        </w:rPr>
        <w:br/>
      </w:r>
      <w:r>
        <w:rPr>
          <w:rFonts w:ascii="Calibri" w:hAnsi="Calibri" w:cs="Calibri"/>
          <w:sz w:val="30"/>
          <w:szCs w:val="30"/>
        </w:rPr>
        <w:t xml:space="preserve">   </w:t>
      </w:r>
      <w:r w:rsidRPr="001678C8">
        <w:rPr>
          <w:rFonts w:ascii="Calibri" w:hAnsi="Calibri" w:cs="Calibri"/>
          <w:sz w:val="30"/>
          <w:szCs w:val="30"/>
        </w:rPr>
        <w:t>She was preceded in death by her grandparents Charlotte S. Rodney and Earnest Sheppard, (1) nephew: Brandon Augusta, (6) uncles: Herman Smith, Sr., Louis Carter, Stanley Rodney, Warren Smith, Oliver Antione, and Joseph Narcisse; (6) aunts: Louise “Annie Mae” Carter, Gloria Smith, Rita Narcisse, Gail Rodney, Patricia Rodney, and Arbor Jane Smith, (1) great uncle: Esmond Sheppard, and other relatives.</w:t>
      </w:r>
    </w:p>
    <w:p w14:paraId="56F52451" w14:textId="77777777" w:rsidR="001678C8" w:rsidRDefault="001678C8" w:rsidP="001678C8">
      <w:pPr>
        <w:spacing w:after="0" w:line="240" w:lineRule="auto"/>
        <w:rPr>
          <w:rFonts w:ascii="Calibri" w:hAnsi="Calibri" w:cs="Calibri"/>
          <w:sz w:val="30"/>
          <w:szCs w:val="30"/>
        </w:rPr>
      </w:pPr>
    </w:p>
    <w:p w14:paraId="479DC5AD" w14:textId="13557D82" w:rsidR="001678C8" w:rsidRDefault="001678C8" w:rsidP="001678C8">
      <w:pPr>
        <w:spacing w:after="0" w:line="240" w:lineRule="auto"/>
        <w:rPr>
          <w:rFonts w:ascii="Calibri" w:hAnsi="Calibri" w:cs="Calibri"/>
          <w:sz w:val="30"/>
          <w:szCs w:val="30"/>
        </w:rPr>
      </w:pPr>
      <w:r>
        <w:rPr>
          <w:rFonts w:ascii="Calibri" w:hAnsi="Calibri" w:cs="Calibri"/>
          <w:sz w:val="30"/>
          <w:szCs w:val="30"/>
        </w:rPr>
        <w:t>Demby &amp; Son Funeral Home, Donaldsonville, Louisiana</w:t>
      </w:r>
    </w:p>
    <w:sectPr w:rsidR="001678C8" w:rsidSect="001678C8">
      <w:pgSz w:w="12240" w:h="1728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9452F"/>
    <w:rsid w:val="000C7225"/>
    <w:rsid w:val="000F5DC1"/>
    <w:rsid w:val="001678C8"/>
    <w:rsid w:val="001D233F"/>
    <w:rsid w:val="001D4DD3"/>
    <w:rsid w:val="002309AA"/>
    <w:rsid w:val="003F7962"/>
    <w:rsid w:val="004466C2"/>
    <w:rsid w:val="00463E27"/>
    <w:rsid w:val="004906B5"/>
    <w:rsid w:val="006B5243"/>
    <w:rsid w:val="006F10DC"/>
    <w:rsid w:val="00815B01"/>
    <w:rsid w:val="009F01B0"/>
    <w:rsid w:val="00B10D5D"/>
    <w:rsid w:val="00BC23AB"/>
    <w:rsid w:val="00BE7A52"/>
    <w:rsid w:val="00DA4CC4"/>
    <w:rsid w:val="00F15297"/>
    <w:rsid w:val="00F17BA6"/>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2026-07-27T11:53:00Z</dcterms:created>
  <dcterms:modified xsi:type="dcterms:W3CDTF">2026-07-27T11:53:00Z</dcterms:modified>
</cp:coreProperties>
</file>