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FB338" w14:textId="179C811A" w:rsidR="00F27FE5" w:rsidRPr="00F27FE5" w:rsidRDefault="00472713" w:rsidP="00472713">
      <w:pPr>
        <w:spacing w:after="0" w:line="240" w:lineRule="auto"/>
        <w:jc w:val="center"/>
        <w:rPr>
          <w:rFonts w:ascii="Calibri" w:hAnsi="Calibri" w:cs="Calibri"/>
          <w:sz w:val="40"/>
          <w:szCs w:val="40"/>
        </w:rPr>
      </w:pPr>
      <w:r>
        <w:rPr>
          <w:rFonts w:ascii="Calibri" w:hAnsi="Calibri" w:cs="Calibri"/>
          <w:sz w:val="40"/>
          <w:szCs w:val="40"/>
        </w:rPr>
        <w:t>Nelson Martin</w:t>
      </w:r>
    </w:p>
    <w:p w14:paraId="0AFB47A9" w14:textId="3A7A4B6F" w:rsidR="00F27FE5" w:rsidRPr="00F27FE5" w:rsidRDefault="00472713" w:rsidP="00472713">
      <w:pPr>
        <w:spacing w:after="0" w:line="240" w:lineRule="auto"/>
        <w:jc w:val="center"/>
        <w:rPr>
          <w:rFonts w:ascii="Calibri" w:hAnsi="Calibri" w:cs="Calibri"/>
          <w:sz w:val="40"/>
          <w:szCs w:val="40"/>
        </w:rPr>
      </w:pPr>
      <w:r>
        <w:rPr>
          <w:rFonts w:ascii="Calibri" w:hAnsi="Calibri" w:cs="Calibri"/>
          <w:sz w:val="40"/>
          <w:szCs w:val="40"/>
        </w:rPr>
        <w:t>June 4, 1952 – December 23, 2025</w:t>
      </w:r>
    </w:p>
    <w:p w14:paraId="0A3CFA08" w14:textId="77777777" w:rsidR="003F7962" w:rsidRPr="003F7962" w:rsidRDefault="003F7962" w:rsidP="00472713">
      <w:pPr>
        <w:spacing w:after="0" w:line="240" w:lineRule="auto"/>
        <w:rPr>
          <w:rFonts w:ascii="Calibri" w:hAnsi="Calibri" w:cs="Calibri"/>
          <w:sz w:val="30"/>
          <w:szCs w:val="30"/>
        </w:rPr>
      </w:pPr>
    </w:p>
    <w:p w14:paraId="30515E60" w14:textId="6ACCADC9" w:rsidR="00472713" w:rsidRPr="00472713" w:rsidRDefault="00472713" w:rsidP="00472713">
      <w:pPr>
        <w:spacing w:after="0" w:line="240" w:lineRule="auto"/>
        <w:rPr>
          <w:rFonts w:ascii="Calibri" w:hAnsi="Calibri" w:cs="Calibri"/>
          <w:sz w:val="30"/>
          <w:szCs w:val="30"/>
        </w:rPr>
      </w:pPr>
      <w:r>
        <w:rPr>
          <w:rFonts w:ascii="Calibri" w:hAnsi="Calibri" w:cs="Calibri"/>
          <w:sz w:val="30"/>
          <w:szCs w:val="30"/>
        </w:rPr>
        <w:t xml:space="preserve">   </w:t>
      </w:r>
      <w:r w:rsidRPr="00472713">
        <w:rPr>
          <w:rFonts w:ascii="Calibri" w:hAnsi="Calibri" w:cs="Calibri"/>
          <w:sz w:val="30"/>
          <w:szCs w:val="30"/>
        </w:rPr>
        <w:t xml:space="preserve">"Let not your heart be troubled: ye believe in God, believe also in me. In my </w:t>
      </w:r>
      <w:proofErr w:type="gramStart"/>
      <w:r w:rsidRPr="00472713">
        <w:rPr>
          <w:rFonts w:ascii="Calibri" w:hAnsi="Calibri" w:cs="Calibri"/>
          <w:sz w:val="30"/>
          <w:szCs w:val="30"/>
        </w:rPr>
        <w:t>Father's</w:t>
      </w:r>
      <w:proofErr w:type="gramEnd"/>
      <w:r w:rsidRPr="00472713">
        <w:rPr>
          <w:rFonts w:ascii="Calibri" w:hAnsi="Calibri" w:cs="Calibri"/>
          <w:sz w:val="30"/>
          <w:szCs w:val="30"/>
        </w:rPr>
        <w:t xml:space="preserve"> house are many mansions: if it were not so, I would have told you. I </w:t>
      </w:r>
      <w:proofErr w:type="gramStart"/>
      <w:r w:rsidRPr="00472713">
        <w:rPr>
          <w:rFonts w:ascii="Calibri" w:hAnsi="Calibri" w:cs="Calibri"/>
          <w:sz w:val="30"/>
          <w:szCs w:val="30"/>
        </w:rPr>
        <w:t>go</w:t>
      </w:r>
      <w:proofErr w:type="gramEnd"/>
      <w:r w:rsidRPr="00472713">
        <w:rPr>
          <w:rFonts w:ascii="Calibri" w:hAnsi="Calibri" w:cs="Calibri"/>
          <w:sz w:val="30"/>
          <w:szCs w:val="30"/>
        </w:rPr>
        <w:t xml:space="preserve"> to prepare a place for you. And if I go and prepare a place for you, I will come again and receive you unto myself; that where I am, there ye may be also." John 14:1-3</w:t>
      </w:r>
    </w:p>
    <w:p w14:paraId="1F164801" w14:textId="10CAAF16" w:rsidR="00472713" w:rsidRPr="00472713" w:rsidRDefault="00472713" w:rsidP="00472713">
      <w:pPr>
        <w:spacing w:after="0" w:line="240" w:lineRule="auto"/>
        <w:rPr>
          <w:rFonts w:ascii="Calibri" w:hAnsi="Calibri" w:cs="Calibri"/>
          <w:sz w:val="30"/>
          <w:szCs w:val="30"/>
        </w:rPr>
      </w:pPr>
      <w:r>
        <w:rPr>
          <w:rFonts w:ascii="Calibri" w:hAnsi="Calibri" w:cs="Calibri"/>
          <w:sz w:val="30"/>
          <w:szCs w:val="30"/>
        </w:rPr>
        <w:t xml:space="preserve">   </w:t>
      </w:r>
      <w:r w:rsidRPr="00472713">
        <w:rPr>
          <w:rFonts w:ascii="Calibri" w:hAnsi="Calibri" w:cs="Calibri"/>
          <w:sz w:val="30"/>
          <w:szCs w:val="30"/>
        </w:rPr>
        <w:t>"And God shall wipe away all tears from their eyes; and there shall be no more death, neither sorrow, nor crying, neither shall there be any more pain: for the former things are passed away." Revelation 21:4</w:t>
      </w:r>
    </w:p>
    <w:p w14:paraId="6EED3626" w14:textId="1A478629" w:rsidR="00472713" w:rsidRPr="00472713" w:rsidRDefault="00472713" w:rsidP="00472713">
      <w:pPr>
        <w:spacing w:after="0" w:line="240" w:lineRule="auto"/>
        <w:rPr>
          <w:rFonts w:ascii="Calibri" w:hAnsi="Calibri" w:cs="Calibri"/>
          <w:sz w:val="30"/>
          <w:szCs w:val="30"/>
        </w:rPr>
      </w:pPr>
      <w:r>
        <w:rPr>
          <w:rFonts w:ascii="Calibri" w:hAnsi="Calibri" w:cs="Calibri"/>
          <w:sz w:val="30"/>
          <w:szCs w:val="30"/>
        </w:rPr>
        <w:t xml:space="preserve">   </w:t>
      </w:r>
      <w:r w:rsidRPr="00472713">
        <w:rPr>
          <w:rFonts w:ascii="Calibri" w:hAnsi="Calibri" w:cs="Calibri"/>
          <w:sz w:val="30"/>
          <w:szCs w:val="30"/>
        </w:rPr>
        <w:t>Birth</w:t>
      </w:r>
      <w:r>
        <w:rPr>
          <w:rFonts w:ascii="Calibri" w:hAnsi="Calibri" w:cs="Calibri"/>
          <w:sz w:val="30"/>
          <w:szCs w:val="30"/>
        </w:rPr>
        <w:t xml:space="preserve">: </w:t>
      </w:r>
      <w:r w:rsidRPr="00472713">
        <w:rPr>
          <w:rFonts w:ascii="Calibri" w:hAnsi="Calibri" w:cs="Calibri"/>
          <w:sz w:val="30"/>
          <w:szCs w:val="30"/>
        </w:rPr>
        <w:t xml:space="preserve"> Elder (Deacon) Nelson Martin was a native of St. James, LA. He was the second of eight children born to the parentage of the late Willie Temple Sr. and the late Agnes Martin Temple on June 4, 1952. As one of the eight children, Nelson and his siblings learned early the importance of family and faith; they shared a special bond.</w:t>
      </w:r>
    </w:p>
    <w:p w14:paraId="009782D8" w14:textId="13A22EFF" w:rsidR="00472713" w:rsidRPr="00472713" w:rsidRDefault="00472713" w:rsidP="00472713">
      <w:pPr>
        <w:spacing w:after="0" w:line="240" w:lineRule="auto"/>
        <w:rPr>
          <w:rFonts w:ascii="Calibri" w:hAnsi="Calibri" w:cs="Calibri"/>
          <w:sz w:val="30"/>
          <w:szCs w:val="30"/>
        </w:rPr>
      </w:pPr>
      <w:r>
        <w:rPr>
          <w:rFonts w:ascii="Calibri" w:hAnsi="Calibri" w:cs="Calibri"/>
          <w:sz w:val="30"/>
          <w:szCs w:val="30"/>
        </w:rPr>
        <w:t xml:space="preserve">   </w:t>
      </w:r>
      <w:r w:rsidRPr="00472713">
        <w:rPr>
          <w:rFonts w:ascii="Calibri" w:hAnsi="Calibri" w:cs="Calibri"/>
          <w:sz w:val="30"/>
          <w:szCs w:val="30"/>
        </w:rPr>
        <w:t>Faith</w:t>
      </w:r>
      <w:r>
        <w:rPr>
          <w:rFonts w:ascii="Calibri" w:hAnsi="Calibri" w:cs="Calibri"/>
          <w:sz w:val="30"/>
          <w:szCs w:val="30"/>
        </w:rPr>
        <w:t xml:space="preserve">:  </w:t>
      </w:r>
      <w:r w:rsidRPr="00472713">
        <w:rPr>
          <w:rFonts w:ascii="Calibri" w:hAnsi="Calibri" w:cs="Calibri"/>
          <w:sz w:val="30"/>
          <w:szCs w:val="30"/>
        </w:rPr>
        <w:t>Nelson accepted Christ and was baptized at Mt. Calvary Baptist Church in 1978 under the leadership of the late Rev. John Harris. He faithfully served the church as a Deacon and, in recognition of his commitment and spiritual maturity, was ordained as an Elder on October 12, 2024, at Mt. Calvary Baptist Church. The ordination was officiated by Rev. Ronald Harbin, Rev. Welman Jackson, and Rev. Herbert Harris. Nelson served God's people with humility, dedication, and unwavering faith.</w:t>
      </w:r>
    </w:p>
    <w:p w14:paraId="0B218AF7" w14:textId="4C73A7E4" w:rsidR="00472713" w:rsidRPr="00472713" w:rsidRDefault="00472713" w:rsidP="00472713">
      <w:pPr>
        <w:spacing w:after="0" w:line="240" w:lineRule="auto"/>
        <w:rPr>
          <w:rFonts w:ascii="Calibri" w:hAnsi="Calibri" w:cs="Calibri"/>
          <w:sz w:val="30"/>
          <w:szCs w:val="30"/>
        </w:rPr>
      </w:pPr>
      <w:r>
        <w:rPr>
          <w:rFonts w:ascii="Calibri" w:hAnsi="Calibri" w:cs="Calibri"/>
          <w:sz w:val="30"/>
          <w:szCs w:val="30"/>
        </w:rPr>
        <w:t xml:space="preserve">   </w:t>
      </w:r>
      <w:r w:rsidRPr="00472713">
        <w:rPr>
          <w:rFonts w:ascii="Calibri" w:hAnsi="Calibri" w:cs="Calibri"/>
          <w:sz w:val="30"/>
          <w:szCs w:val="30"/>
        </w:rPr>
        <w:t>Education</w:t>
      </w:r>
      <w:proofErr w:type="gramStart"/>
      <w:r>
        <w:rPr>
          <w:rFonts w:ascii="Calibri" w:hAnsi="Calibri" w:cs="Calibri"/>
          <w:sz w:val="30"/>
          <w:szCs w:val="30"/>
        </w:rPr>
        <w:t xml:space="preserve">:  </w:t>
      </w:r>
      <w:r w:rsidRPr="00472713">
        <w:rPr>
          <w:rFonts w:ascii="Calibri" w:hAnsi="Calibri" w:cs="Calibri"/>
          <w:sz w:val="30"/>
          <w:szCs w:val="30"/>
        </w:rPr>
        <w:t>Nelson</w:t>
      </w:r>
      <w:proofErr w:type="gramEnd"/>
      <w:r w:rsidRPr="00472713">
        <w:rPr>
          <w:rFonts w:ascii="Calibri" w:hAnsi="Calibri" w:cs="Calibri"/>
          <w:sz w:val="30"/>
          <w:szCs w:val="30"/>
        </w:rPr>
        <w:t xml:space="preserve"> attended Magnolia High School and later earned his General Educational Development (GED) certificate on April 14, 1986, demonstrating perseverance and commitment to personal growth.</w:t>
      </w:r>
    </w:p>
    <w:p w14:paraId="350B4B0F" w14:textId="1B1EDF2E" w:rsidR="00472713" w:rsidRPr="00472713" w:rsidRDefault="00472713" w:rsidP="00472713">
      <w:pPr>
        <w:spacing w:after="0" w:line="240" w:lineRule="auto"/>
        <w:rPr>
          <w:rFonts w:ascii="Calibri" w:hAnsi="Calibri" w:cs="Calibri"/>
          <w:sz w:val="30"/>
          <w:szCs w:val="30"/>
        </w:rPr>
      </w:pPr>
      <w:r>
        <w:rPr>
          <w:rFonts w:ascii="Calibri" w:hAnsi="Calibri" w:cs="Calibri"/>
          <w:sz w:val="30"/>
          <w:szCs w:val="30"/>
        </w:rPr>
        <w:t xml:space="preserve">   </w:t>
      </w:r>
      <w:r w:rsidRPr="00472713">
        <w:rPr>
          <w:rFonts w:ascii="Calibri" w:hAnsi="Calibri" w:cs="Calibri"/>
          <w:sz w:val="30"/>
          <w:szCs w:val="30"/>
        </w:rPr>
        <w:t>Marriage</w:t>
      </w:r>
      <w:r>
        <w:rPr>
          <w:rFonts w:ascii="Calibri" w:hAnsi="Calibri" w:cs="Calibri"/>
          <w:sz w:val="30"/>
          <w:szCs w:val="30"/>
        </w:rPr>
        <w:t xml:space="preserve">:  </w:t>
      </w:r>
      <w:r w:rsidRPr="00472713">
        <w:rPr>
          <w:rFonts w:ascii="Calibri" w:hAnsi="Calibri" w:cs="Calibri"/>
          <w:sz w:val="30"/>
          <w:szCs w:val="30"/>
        </w:rPr>
        <w:t xml:space="preserve">He married his High School Sweetheart, Shelia Jones Martin, on May 11, 1974. And just as it is written, God's promise was fulfilled when they grew their family to four with the birth of their son (Shannon). After a few years, they decided to </w:t>
      </w:r>
      <w:proofErr w:type="gramStart"/>
      <w:r w:rsidRPr="00472713">
        <w:rPr>
          <w:rFonts w:ascii="Calibri" w:hAnsi="Calibri" w:cs="Calibri"/>
          <w:sz w:val="30"/>
          <w:szCs w:val="30"/>
        </w:rPr>
        <w:t>grow</w:t>
      </w:r>
      <w:proofErr w:type="gramEnd"/>
      <w:r w:rsidRPr="00472713">
        <w:rPr>
          <w:rFonts w:ascii="Calibri" w:hAnsi="Calibri" w:cs="Calibri"/>
          <w:sz w:val="30"/>
          <w:szCs w:val="30"/>
        </w:rPr>
        <w:t xml:space="preserve"> their family a little more and give Shannon three sisters, Atha, </w:t>
      </w:r>
      <w:proofErr w:type="spellStart"/>
      <w:r w:rsidRPr="00472713">
        <w:rPr>
          <w:rFonts w:ascii="Calibri" w:hAnsi="Calibri" w:cs="Calibri"/>
          <w:sz w:val="30"/>
          <w:szCs w:val="30"/>
        </w:rPr>
        <w:t>Kendies</w:t>
      </w:r>
      <w:proofErr w:type="spellEnd"/>
      <w:r w:rsidRPr="00472713">
        <w:rPr>
          <w:rFonts w:ascii="Calibri" w:hAnsi="Calibri" w:cs="Calibri"/>
          <w:sz w:val="30"/>
          <w:szCs w:val="30"/>
        </w:rPr>
        <w:t>, and Monique, and one son, Jonathan Dunn. Nelson quickly mastered the art of balancing his life between his wife, children, family, and work.</w:t>
      </w:r>
    </w:p>
    <w:p w14:paraId="7EA530BB" w14:textId="7425BDE0" w:rsidR="00472713" w:rsidRPr="00472713" w:rsidRDefault="00472713" w:rsidP="00472713">
      <w:pPr>
        <w:spacing w:after="0" w:line="240" w:lineRule="auto"/>
        <w:rPr>
          <w:rFonts w:ascii="Calibri" w:hAnsi="Calibri" w:cs="Calibri"/>
          <w:sz w:val="30"/>
          <w:szCs w:val="30"/>
        </w:rPr>
      </w:pPr>
      <w:r>
        <w:rPr>
          <w:rFonts w:ascii="Calibri" w:hAnsi="Calibri" w:cs="Calibri"/>
          <w:sz w:val="30"/>
          <w:szCs w:val="30"/>
        </w:rPr>
        <w:t xml:space="preserve">   </w:t>
      </w:r>
      <w:r w:rsidRPr="00472713">
        <w:rPr>
          <w:rFonts w:ascii="Calibri" w:hAnsi="Calibri" w:cs="Calibri"/>
          <w:sz w:val="30"/>
          <w:szCs w:val="30"/>
        </w:rPr>
        <w:t>Hobbies</w:t>
      </w:r>
      <w:proofErr w:type="gramStart"/>
      <w:r>
        <w:rPr>
          <w:rFonts w:ascii="Calibri" w:hAnsi="Calibri" w:cs="Calibri"/>
          <w:sz w:val="30"/>
          <w:szCs w:val="30"/>
        </w:rPr>
        <w:t xml:space="preserve">:  </w:t>
      </w:r>
      <w:r w:rsidRPr="00472713">
        <w:rPr>
          <w:rFonts w:ascii="Calibri" w:hAnsi="Calibri" w:cs="Calibri"/>
          <w:sz w:val="30"/>
          <w:szCs w:val="30"/>
        </w:rPr>
        <w:t>Nelson</w:t>
      </w:r>
      <w:proofErr w:type="gramEnd"/>
      <w:r w:rsidRPr="00472713">
        <w:rPr>
          <w:rFonts w:ascii="Calibri" w:hAnsi="Calibri" w:cs="Calibri"/>
          <w:sz w:val="30"/>
          <w:szCs w:val="30"/>
        </w:rPr>
        <w:t xml:space="preserve"> enjoyed fishing, reading the newspaper, cutting grass, watching television, and studying history. He was deeply committed to community service, dedicating countless hours to the maintenance and cleaning of cemeteries throughout St. James Parish and surrounding areas. He also had a passion for teaching Sunday School and Bible class, faithfully sharing the Word of God.</w:t>
      </w:r>
    </w:p>
    <w:p w14:paraId="05C3E701" w14:textId="6DC6E5AA" w:rsidR="00472713" w:rsidRPr="00472713" w:rsidRDefault="00472713" w:rsidP="00472713">
      <w:pPr>
        <w:spacing w:after="0" w:line="240" w:lineRule="auto"/>
        <w:rPr>
          <w:rFonts w:ascii="Calibri" w:hAnsi="Calibri" w:cs="Calibri"/>
          <w:sz w:val="30"/>
          <w:szCs w:val="30"/>
        </w:rPr>
      </w:pPr>
      <w:r>
        <w:rPr>
          <w:rFonts w:ascii="Calibri" w:hAnsi="Calibri" w:cs="Calibri"/>
          <w:sz w:val="30"/>
          <w:szCs w:val="30"/>
        </w:rPr>
        <w:t xml:space="preserve">   </w:t>
      </w:r>
      <w:r w:rsidRPr="00472713">
        <w:rPr>
          <w:rFonts w:ascii="Calibri" w:hAnsi="Calibri" w:cs="Calibri"/>
          <w:sz w:val="30"/>
          <w:szCs w:val="30"/>
        </w:rPr>
        <w:t>Vocation</w:t>
      </w:r>
      <w:proofErr w:type="gramStart"/>
      <w:r>
        <w:rPr>
          <w:rFonts w:ascii="Calibri" w:hAnsi="Calibri" w:cs="Calibri"/>
          <w:sz w:val="30"/>
          <w:szCs w:val="30"/>
        </w:rPr>
        <w:t xml:space="preserve">:  </w:t>
      </w:r>
      <w:r w:rsidRPr="00472713">
        <w:rPr>
          <w:rFonts w:ascii="Calibri" w:hAnsi="Calibri" w:cs="Calibri"/>
          <w:sz w:val="30"/>
          <w:szCs w:val="30"/>
        </w:rPr>
        <w:t>His</w:t>
      </w:r>
      <w:proofErr w:type="gramEnd"/>
      <w:r w:rsidRPr="00472713">
        <w:rPr>
          <w:rFonts w:ascii="Calibri" w:hAnsi="Calibri" w:cs="Calibri"/>
          <w:sz w:val="30"/>
          <w:szCs w:val="30"/>
        </w:rPr>
        <w:t xml:space="preserve"> education served him well, as he enjoyed a prosperous career working at C.F. Industries in Donaldsonville, LA. He also served as a caretaker for Mt. Calvary Cemetery and volunteered with the St. James Fire </w:t>
      </w:r>
      <w:r w:rsidRPr="00472713">
        <w:rPr>
          <w:rFonts w:ascii="Calibri" w:hAnsi="Calibri" w:cs="Calibri"/>
          <w:sz w:val="30"/>
          <w:szCs w:val="30"/>
        </w:rPr>
        <w:lastRenderedPageBreak/>
        <w:t>Department. In 1971, he began employment with Marathon Refinery Company in Garyville, LA, as a General Foreman, and later retired in 2016.</w:t>
      </w:r>
    </w:p>
    <w:p w14:paraId="1B0FF091" w14:textId="654DCB0F" w:rsidR="00472713" w:rsidRPr="00472713" w:rsidRDefault="00472713" w:rsidP="00472713">
      <w:pPr>
        <w:spacing w:after="0" w:line="240" w:lineRule="auto"/>
        <w:rPr>
          <w:rFonts w:ascii="Calibri" w:hAnsi="Calibri" w:cs="Calibri"/>
          <w:sz w:val="30"/>
          <w:szCs w:val="30"/>
        </w:rPr>
      </w:pPr>
      <w:r>
        <w:rPr>
          <w:rFonts w:ascii="Calibri" w:hAnsi="Calibri" w:cs="Calibri"/>
          <w:sz w:val="30"/>
          <w:szCs w:val="30"/>
        </w:rPr>
        <w:t xml:space="preserve">   </w:t>
      </w:r>
      <w:r w:rsidRPr="00472713">
        <w:rPr>
          <w:rFonts w:ascii="Calibri" w:hAnsi="Calibri" w:cs="Calibri"/>
          <w:sz w:val="30"/>
          <w:szCs w:val="30"/>
        </w:rPr>
        <w:t>Transitions</w:t>
      </w:r>
      <w:r>
        <w:rPr>
          <w:rFonts w:ascii="Calibri" w:hAnsi="Calibri" w:cs="Calibri"/>
          <w:sz w:val="30"/>
          <w:szCs w:val="30"/>
        </w:rPr>
        <w:t xml:space="preserve">:  </w:t>
      </w:r>
      <w:r w:rsidRPr="00472713">
        <w:rPr>
          <w:rFonts w:ascii="Calibri" w:hAnsi="Calibri" w:cs="Calibri"/>
          <w:sz w:val="30"/>
          <w:szCs w:val="30"/>
        </w:rPr>
        <w:t>Nelson and Shelia lived as one, fulfilling the integrity of the covenant vows of Holy Matrimony-</w:t>
      </w:r>
      <w:proofErr w:type="gramStart"/>
      <w:r w:rsidRPr="00472713">
        <w:rPr>
          <w:rFonts w:ascii="Calibri" w:hAnsi="Calibri" w:cs="Calibri"/>
          <w:sz w:val="30"/>
          <w:szCs w:val="30"/>
        </w:rPr>
        <w:t>"..</w:t>
      </w:r>
      <w:proofErr w:type="gramEnd"/>
      <w:r w:rsidRPr="00472713">
        <w:rPr>
          <w:rFonts w:ascii="Calibri" w:hAnsi="Calibri" w:cs="Calibri"/>
          <w:sz w:val="30"/>
          <w:szCs w:val="30"/>
        </w:rPr>
        <w:t xml:space="preserve">until death do us part." That vow was honored until he crossed over to the other side on Tuesday, December 23, 2025, at 5:30 in the morning. Armed with only his faith, Nelson, like Job, gave thanks and bid </w:t>
      </w:r>
      <w:proofErr w:type="gramStart"/>
      <w:r w:rsidRPr="00472713">
        <w:rPr>
          <w:rFonts w:ascii="Calibri" w:hAnsi="Calibri" w:cs="Calibri"/>
          <w:sz w:val="30"/>
          <w:szCs w:val="30"/>
        </w:rPr>
        <w:t>this earth farewell</w:t>
      </w:r>
      <w:proofErr w:type="gramEnd"/>
      <w:r w:rsidRPr="00472713">
        <w:rPr>
          <w:rFonts w:ascii="Calibri" w:hAnsi="Calibri" w:cs="Calibri"/>
          <w:sz w:val="30"/>
          <w:szCs w:val="30"/>
        </w:rPr>
        <w:t xml:space="preserve"> as he transitioned from earth to eternity.</w:t>
      </w:r>
    </w:p>
    <w:p w14:paraId="47AF2AD5" w14:textId="2EBA8C7B" w:rsidR="00472713" w:rsidRPr="00472713" w:rsidRDefault="00472713" w:rsidP="00472713">
      <w:pPr>
        <w:spacing w:after="0" w:line="240" w:lineRule="auto"/>
        <w:rPr>
          <w:rFonts w:ascii="Calibri" w:hAnsi="Calibri" w:cs="Calibri"/>
          <w:sz w:val="30"/>
          <w:szCs w:val="30"/>
        </w:rPr>
      </w:pPr>
      <w:r>
        <w:rPr>
          <w:rFonts w:ascii="Calibri" w:hAnsi="Calibri" w:cs="Calibri"/>
          <w:sz w:val="30"/>
          <w:szCs w:val="30"/>
        </w:rPr>
        <w:t xml:space="preserve">   </w:t>
      </w:r>
      <w:r w:rsidRPr="00472713">
        <w:rPr>
          <w:rFonts w:ascii="Calibri" w:hAnsi="Calibri" w:cs="Calibri"/>
          <w:sz w:val="30"/>
          <w:szCs w:val="30"/>
        </w:rPr>
        <w:t>Endearment</w:t>
      </w:r>
      <w:r>
        <w:rPr>
          <w:rFonts w:ascii="Calibri" w:hAnsi="Calibri" w:cs="Calibri"/>
          <w:sz w:val="30"/>
          <w:szCs w:val="30"/>
        </w:rPr>
        <w:t xml:space="preserve">:  </w:t>
      </w:r>
      <w:r w:rsidRPr="00472713">
        <w:rPr>
          <w:rFonts w:ascii="Calibri" w:hAnsi="Calibri" w:cs="Calibri"/>
          <w:sz w:val="30"/>
          <w:szCs w:val="30"/>
        </w:rPr>
        <w:t xml:space="preserve">Nelson's life and memories will be remembered lovingly by his devoted wife, Shelia Jones Martin; two sons, Shannon (Elander) Martin and Jonathan Dunn; three daughters, Atha, </w:t>
      </w:r>
      <w:proofErr w:type="spellStart"/>
      <w:r w:rsidRPr="00472713">
        <w:rPr>
          <w:rFonts w:ascii="Calibri" w:hAnsi="Calibri" w:cs="Calibri"/>
          <w:sz w:val="30"/>
          <w:szCs w:val="30"/>
        </w:rPr>
        <w:t>Kendies</w:t>
      </w:r>
      <w:proofErr w:type="spellEnd"/>
      <w:r w:rsidRPr="00472713">
        <w:rPr>
          <w:rFonts w:ascii="Calibri" w:hAnsi="Calibri" w:cs="Calibri"/>
          <w:sz w:val="30"/>
          <w:szCs w:val="30"/>
        </w:rPr>
        <w:t xml:space="preserve">, and Monique; three sisters, Patricia Broden (Albert), Kathleen Green of St. James, LA, and Brenda Simpson (James) of Baton Rouge, LA; and three brothers, Willie June Temple (Judy) of TX, Floyd Temple (Tiffany) of Geismar, LA, and Lionel Temple Sr. (Chenille) of Wallace, LA. He is also survived by sisters in-law Carol Jones Jacobs, Cassandra Mitt, Annette Butler (Eric), Louise Jones, Johanna Jones, and Rosalind Simpson; brothers-in-law Albert Jones Jr., Gerald Jones Sr. (Star), and Gilbert Jones Sr. (Natalie) of FL; four aunts Mable Edwards, Mary Charles, Martha Domino, and Margaret Williams; eight grandchildren Alajah, Mercedes, Rikya, Quinton, Kylon, </w:t>
      </w:r>
      <w:proofErr w:type="spellStart"/>
      <w:r w:rsidRPr="00472713">
        <w:rPr>
          <w:rFonts w:ascii="Calibri" w:hAnsi="Calibri" w:cs="Calibri"/>
          <w:sz w:val="30"/>
          <w:szCs w:val="30"/>
        </w:rPr>
        <w:t>Ma'lajah</w:t>
      </w:r>
      <w:proofErr w:type="spellEnd"/>
      <w:r w:rsidRPr="00472713">
        <w:rPr>
          <w:rFonts w:ascii="Calibri" w:hAnsi="Calibri" w:cs="Calibri"/>
          <w:sz w:val="30"/>
          <w:szCs w:val="30"/>
        </w:rPr>
        <w:t xml:space="preserve">, Serenity, and Kasie; two great-grandchildren </w:t>
      </w:r>
      <w:proofErr w:type="spellStart"/>
      <w:r w:rsidRPr="00472713">
        <w:rPr>
          <w:rFonts w:ascii="Calibri" w:hAnsi="Calibri" w:cs="Calibri"/>
          <w:sz w:val="30"/>
          <w:szCs w:val="30"/>
        </w:rPr>
        <w:t>J'mouri</w:t>
      </w:r>
      <w:proofErr w:type="spellEnd"/>
      <w:r w:rsidRPr="00472713">
        <w:rPr>
          <w:rFonts w:ascii="Calibri" w:hAnsi="Calibri" w:cs="Calibri"/>
          <w:sz w:val="30"/>
          <w:szCs w:val="30"/>
        </w:rPr>
        <w:t xml:space="preserve"> and Jenesis; five godchildren Nekita Coleman, Jayden Dumas, Hubert Wiggins Jr., Heather Sowell, and </w:t>
      </w:r>
      <w:proofErr w:type="spellStart"/>
      <w:r w:rsidRPr="00472713">
        <w:rPr>
          <w:rFonts w:ascii="Calibri" w:hAnsi="Calibri" w:cs="Calibri"/>
          <w:sz w:val="30"/>
          <w:szCs w:val="30"/>
        </w:rPr>
        <w:t>Timanus</w:t>
      </w:r>
      <w:proofErr w:type="spellEnd"/>
      <w:r w:rsidRPr="00472713">
        <w:rPr>
          <w:rFonts w:ascii="Calibri" w:hAnsi="Calibri" w:cs="Calibri"/>
          <w:sz w:val="30"/>
          <w:szCs w:val="30"/>
        </w:rPr>
        <w:t xml:space="preserve"> Smith; one gospel child Oliver Cooper Jr.; and a host of nieces, nephews, relatives, and friends.</w:t>
      </w:r>
    </w:p>
    <w:p w14:paraId="1117F5E6" w14:textId="204CC43F" w:rsidR="00472713" w:rsidRPr="00472713" w:rsidRDefault="00472713" w:rsidP="00472713">
      <w:pPr>
        <w:spacing w:after="0" w:line="240" w:lineRule="auto"/>
        <w:rPr>
          <w:rFonts w:ascii="Calibri" w:hAnsi="Calibri" w:cs="Calibri"/>
          <w:sz w:val="30"/>
          <w:szCs w:val="30"/>
        </w:rPr>
      </w:pPr>
      <w:r>
        <w:rPr>
          <w:rFonts w:ascii="Calibri" w:hAnsi="Calibri" w:cs="Calibri"/>
          <w:sz w:val="30"/>
          <w:szCs w:val="30"/>
        </w:rPr>
        <w:t xml:space="preserve">   </w:t>
      </w:r>
      <w:r w:rsidRPr="00472713">
        <w:rPr>
          <w:rFonts w:ascii="Calibri" w:hAnsi="Calibri" w:cs="Calibri"/>
          <w:sz w:val="30"/>
          <w:szCs w:val="30"/>
        </w:rPr>
        <w:t>Nelson leaves us to join his heavenly family, which includes his parents, Willie Temple Sr. and Agnes Martin Temple; his sister Julia Cage; his father-in-law Albert Jones Sr.; his mother-in-law Rosemary T. Jones; brothers-in-law Michael Jacobs, Lionel Cage, Robert Mitt, and David Simpson; and his uncle Eddie Martin Jr.</w:t>
      </w:r>
    </w:p>
    <w:p w14:paraId="60D31121" w14:textId="3738AB4C" w:rsidR="00472713" w:rsidRDefault="00472713" w:rsidP="00472713">
      <w:pPr>
        <w:spacing w:after="0" w:line="240" w:lineRule="auto"/>
        <w:rPr>
          <w:rFonts w:ascii="Calibri" w:hAnsi="Calibri" w:cs="Calibri"/>
          <w:sz w:val="30"/>
          <w:szCs w:val="30"/>
        </w:rPr>
      </w:pPr>
      <w:r>
        <w:rPr>
          <w:rFonts w:ascii="Calibri" w:hAnsi="Calibri" w:cs="Calibri"/>
          <w:sz w:val="30"/>
          <w:szCs w:val="30"/>
        </w:rPr>
        <w:t xml:space="preserve">   </w:t>
      </w:r>
      <w:r w:rsidRPr="00472713">
        <w:rPr>
          <w:rFonts w:ascii="Calibri" w:hAnsi="Calibri" w:cs="Calibri"/>
          <w:sz w:val="30"/>
          <w:szCs w:val="30"/>
        </w:rPr>
        <w:t>A Celebration of Life will be held on Saturday, January 3, 2026, at Mt. Calvary Baptist Church, 8969 LA-18, St. James, LA 70086. Visitation from 9:00am to 11:00am; followed by the service for 11:00am. Interment Mt. Calvary Baptist Church Cemetery, St. James, LA. All are invited to the repast at the Welcome Park Pavilion following the burial.</w:t>
      </w:r>
    </w:p>
    <w:p w14:paraId="7D0EBEFD" w14:textId="77777777" w:rsidR="00472713" w:rsidRDefault="00472713" w:rsidP="00472713">
      <w:pPr>
        <w:spacing w:after="0" w:line="240" w:lineRule="auto"/>
        <w:rPr>
          <w:rFonts w:ascii="Calibri" w:hAnsi="Calibri" w:cs="Calibri"/>
          <w:sz w:val="30"/>
          <w:szCs w:val="30"/>
        </w:rPr>
      </w:pPr>
    </w:p>
    <w:p w14:paraId="61618C0E" w14:textId="52F522FC" w:rsidR="00472713" w:rsidRPr="00472713" w:rsidRDefault="00472713" w:rsidP="00472713">
      <w:pPr>
        <w:spacing w:after="0" w:line="240" w:lineRule="auto"/>
        <w:rPr>
          <w:rFonts w:ascii="Calibri" w:hAnsi="Calibri" w:cs="Calibri"/>
          <w:sz w:val="30"/>
          <w:szCs w:val="30"/>
        </w:rPr>
      </w:pPr>
      <w:r>
        <w:rPr>
          <w:rFonts w:ascii="Calibri" w:hAnsi="Calibri" w:cs="Calibri"/>
          <w:sz w:val="30"/>
          <w:szCs w:val="30"/>
        </w:rPr>
        <w:t>Treasures of Life Funeral Services, Gramercy, Louisiana</w:t>
      </w:r>
    </w:p>
    <w:p w14:paraId="479DC5AD" w14:textId="0EA37878" w:rsidR="001678C8" w:rsidRDefault="001678C8" w:rsidP="00472713">
      <w:pPr>
        <w:spacing w:after="0" w:line="276" w:lineRule="auto"/>
        <w:rPr>
          <w:rFonts w:ascii="Calibri" w:hAnsi="Calibri" w:cs="Calibri"/>
          <w:sz w:val="30"/>
          <w:szCs w:val="30"/>
        </w:rPr>
      </w:pPr>
    </w:p>
    <w:sectPr w:rsidR="001678C8" w:rsidSect="00472713">
      <w:pgSz w:w="12240" w:h="1872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62"/>
    <w:rsid w:val="00016A8C"/>
    <w:rsid w:val="00080C62"/>
    <w:rsid w:val="0009452F"/>
    <w:rsid w:val="000C7225"/>
    <w:rsid w:val="000F5DC1"/>
    <w:rsid w:val="001678C8"/>
    <w:rsid w:val="001D233F"/>
    <w:rsid w:val="001D4DD3"/>
    <w:rsid w:val="002309AA"/>
    <w:rsid w:val="002C34FD"/>
    <w:rsid w:val="003F7962"/>
    <w:rsid w:val="004466C2"/>
    <w:rsid w:val="00463E27"/>
    <w:rsid w:val="00472713"/>
    <w:rsid w:val="004906B5"/>
    <w:rsid w:val="006B5243"/>
    <w:rsid w:val="006F10DC"/>
    <w:rsid w:val="00815B01"/>
    <w:rsid w:val="009F01B0"/>
    <w:rsid w:val="00B10D5D"/>
    <w:rsid w:val="00BC23AB"/>
    <w:rsid w:val="00BE7A52"/>
    <w:rsid w:val="00CE2643"/>
    <w:rsid w:val="00DA4CC4"/>
    <w:rsid w:val="00F04DEA"/>
    <w:rsid w:val="00F15297"/>
    <w:rsid w:val="00F17BA6"/>
    <w:rsid w:val="00F27FE5"/>
    <w:rsid w:val="00FF7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98CB"/>
  <w15:chartTrackingRefBased/>
  <w15:docId w15:val="{FC13FBA0-6A10-4974-9CE2-57ECEFF82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79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79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F79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F79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79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79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79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79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79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79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79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F79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F79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79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79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79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79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7962"/>
    <w:rPr>
      <w:rFonts w:eastAsiaTheme="majorEastAsia" w:cstheme="majorBidi"/>
      <w:color w:val="272727" w:themeColor="text1" w:themeTint="D8"/>
    </w:rPr>
  </w:style>
  <w:style w:type="paragraph" w:styleId="Title">
    <w:name w:val="Title"/>
    <w:basedOn w:val="Normal"/>
    <w:next w:val="Normal"/>
    <w:link w:val="TitleChar"/>
    <w:uiPriority w:val="10"/>
    <w:qFormat/>
    <w:rsid w:val="003F79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79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79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79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7962"/>
    <w:pPr>
      <w:spacing w:before="160"/>
      <w:jc w:val="center"/>
    </w:pPr>
    <w:rPr>
      <w:i/>
      <w:iCs/>
      <w:color w:val="404040" w:themeColor="text1" w:themeTint="BF"/>
    </w:rPr>
  </w:style>
  <w:style w:type="character" w:customStyle="1" w:styleId="QuoteChar">
    <w:name w:val="Quote Char"/>
    <w:basedOn w:val="DefaultParagraphFont"/>
    <w:link w:val="Quote"/>
    <w:uiPriority w:val="29"/>
    <w:rsid w:val="003F7962"/>
    <w:rPr>
      <w:i/>
      <w:iCs/>
      <w:color w:val="404040" w:themeColor="text1" w:themeTint="BF"/>
    </w:rPr>
  </w:style>
  <w:style w:type="paragraph" w:styleId="ListParagraph">
    <w:name w:val="List Paragraph"/>
    <w:basedOn w:val="Normal"/>
    <w:uiPriority w:val="34"/>
    <w:qFormat/>
    <w:rsid w:val="003F7962"/>
    <w:pPr>
      <w:ind w:left="720"/>
      <w:contextualSpacing/>
    </w:pPr>
  </w:style>
  <w:style w:type="character" w:styleId="IntenseEmphasis">
    <w:name w:val="Intense Emphasis"/>
    <w:basedOn w:val="DefaultParagraphFont"/>
    <w:uiPriority w:val="21"/>
    <w:qFormat/>
    <w:rsid w:val="003F7962"/>
    <w:rPr>
      <w:i/>
      <w:iCs/>
      <w:color w:val="0F4761" w:themeColor="accent1" w:themeShade="BF"/>
    </w:rPr>
  </w:style>
  <w:style w:type="paragraph" w:styleId="IntenseQuote">
    <w:name w:val="Intense Quote"/>
    <w:basedOn w:val="Normal"/>
    <w:next w:val="Normal"/>
    <w:link w:val="IntenseQuoteChar"/>
    <w:uiPriority w:val="30"/>
    <w:qFormat/>
    <w:rsid w:val="003F79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7962"/>
    <w:rPr>
      <w:i/>
      <w:iCs/>
      <w:color w:val="0F4761" w:themeColor="accent1" w:themeShade="BF"/>
    </w:rPr>
  </w:style>
  <w:style w:type="character" w:styleId="IntenseReference">
    <w:name w:val="Intense Reference"/>
    <w:basedOn w:val="DefaultParagraphFont"/>
    <w:uiPriority w:val="32"/>
    <w:qFormat/>
    <w:rsid w:val="003F79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98801-AAD7-4EEC-AC01-9DA0B0950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761</Words>
  <Characters>4342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2026-07-27T12:44:00Z</dcterms:created>
  <dcterms:modified xsi:type="dcterms:W3CDTF">2026-07-27T12:44:00Z</dcterms:modified>
</cp:coreProperties>
</file>