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71A9" w14:textId="3BF90527" w:rsidR="004B1AFA" w:rsidRPr="00667E56" w:rsidRDefault="00667E56" w:rsidP="00667E56">
      <w:pPr>
        <w:jc w:val="center"/>
        <w:rPr>
          <w:rFonts w:ascii="Calibri" w:hAnsi="Calibri" w:cs="Calibri"/>
          <w:sz w:val="40"/>
          <w:szCs w:val="40"/>
        </w:rPr>
      </w:pPr>
      <w:r w:rsidRPr="00667E56">
        <w:rPr>
          <w:rFonts w:ascii="Calibri" w:hAnsi="Calibri" w:cs="Calibri"/>
          <w:sz w:val="40"/>
          <w:szCs w:val="40"/>
        </w:rPr>
        <w:t>Exodus Mitchell, Jr.</w:t>
      </w:r>
    </w:p>
    <w:p w14:paraId="61237947" w14:textId="73D5296E" w:rsidR="00667E56" w:rsidRPr="00667E56" w:rsidRDefault="00667E56" w:rsidP="00667E56">
      <w:pPr>
        <w:jc w:val="center"/>
        <w:rPr>
          <w:rFonts w:ascii="Calibri" w:hAnsi="Calibri" w:cs="Calibri"/>
          <w:sz w:val="40"/>
          <w:szCs w:val="40"/>
        </w:rPr>
      </w:pPr>
      <w:r w:rsidRPr="00667E56">
        <w:rPr>
          <w:rFonts w:ascii="Calibri" w:hAnsi="Calibri" w:cs="Calibri"/>
          <w:sz w:val="40"/>
          <w:szCs w:val="40"/>
        </w:rPr>
        <w:t>1948 – March 17, 2019</w:t>
      </w:r>
    </w:p>
    <w:p w14:paraId="570E6E4A" w14:textId="77777777" w:rsidR="004B1AFA" w:rsidRPr="00667E56" w:rsidRDefault="004B1AFA" w:rsidP="004B1AFA">
      <w:pPr>
        <w:rPr>
          <w:rFonts w:ascii="Calibri" w:hAnsi="Calibri" w:cs="Calibri"/>
          <w:sz w:val="30"/>
          <w:szCs w:val="30"/>
        </w:rPr>
      </w:pPr>
    </w:p>
    <w:p w14:paraId="58BBFC19" w14:textId="77777777" w:rsidR="00667E56" w:rsidRDefault="00667E56" w:rsidP="00667E56">
      <w:pPr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4B1AFA" w:rsidRPr="00667E56">
        <w:rPr>
          <w:rFonts w:ascii="Calibri" w:hAnsi="Calibri" w:cs="Calibri"/>
          <w:sz w:val="30"/>
          <w:szCs w:val="30"/>
        </w:rPr>
        <w:t xml:space="preserve">Exodus "Dus Man" Mitchell Jr., age 70 years, departed this earthly life and </w:t>
      </w:r>
      <w:proofErr w:type="gramStart"/>
      <w:r w:rsidR="004B1AFA" w:rsidRPr="00667E56">
        <w:rPr>
          <w:rFonts w:ascii="Calibri" w:hAnsi="Calibri" w:cs="Calibri"/>
          <w:sz w:val="30"/>
          <w:szCs w:val="30"/>
        </w:rPr>
        <w:t>entered into</w:t>
      </w:r>
      <w:proofErr w:type="gramEnd"/>
      <w:r w:rsidR="004B1AFA" w:rsidRPr="00667E56">
        <w:rPr>
          <w:rFonts w:ascii="Calibri" w:hAnsi="Calibri" w:cs="Calibri"/>
          <w:sz w:val="30"/>
          <w:szCs w:val="30"/>
        </w:rPr>
        <w:t xml:space="preserve"> eternal rest on Sunday, March 17, 2019, at The Carpenter House in Baton Rouge, LA.</w:t>
      </w:r>
      <w:r w:rsidR="004B1AFA" w:rsidRPr="00667E56">
        <w:rPr>
          <w:rFonts w:ascii="Calibri" w:hAnsi="Calibri" w:cs="Calibri"/>
          <w:sz w:val="30"/>
          <w:szCs w:val="30"/>
        </w:rPr>
        <w:t xml:space="preserve">  </w:t>
      </w:r>
      <w:r w:rsidR="004B1AFA" w:rsidRPr="00667E56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4B1AFA" w:rsidRPr="00667E56">
        <w:rPr>
          <w:rFonts w:ascii="Calibri" w:hAnsi="Calibri" w:cs="Calibri"/>
          <w:sz w:val="30"/>
          <w:szCs w:val="30"/>
        </w:rPr>
        <w:t>Exodus was a devoted father, son, and brother. Beloved son of Rev. Shirley Mitchell and the late Exodus Mitchell Sr.</w:t>
      </w:r>
      <w:r w:rsidR="004B1AFA" w:rsidRPr="00667E56">
        <w:rPr>
          <w:rFonts w:ascii="Calibri" w:hAnsi="Calibri" w:cs="Calibri"/>
          <w:sz w:val="30"/>
          <w:szCs w:val="30"/>
        </w:rPr>
        <w:t xml:space="preserve">  </w:t>
      </w:r>
      <w:r w:rsidR="004B1AFA" w:rsidRPr="00667E56">
        <w:rPr>
          <w:rFonts w:ascii="Calibri" w:hAnsi="Calibri" w:cs="Calibri"/>
          <w:sz w:val="30"/>
          <w:szCs w:val="30"/>
        </w:rPr>
        <w:t xml:space="preserve">Loving father of </w:t>
      </w:r>
      <w:proofErr w:type="spellStart"/>
      <w:r w:rsidR="004B1AFA" w:rsidRPr="00667E56">
        <w:rPr>
          <w:rFonts w:ascii="Calibri" w:hAnsi="Calibri" w:cs="Calibri"/>
          <w:sz w:val="30"/>
          <w:szCs w:val="30"/>
        </w:rPr>
        <w:t>Laterence</w:t>
      </w:r>
      <w:proofErr w:type="spellEnd"/>
      <w:r w:rsidR="004B1AFA" w:rsidRPr="00667E56">
        <w:rPr>
          <w:rFonts w:ascii="Calibri" w:hAnsi="Calibri" w:cs="Calibri"/>
          <w:sz w:val="30"/>
          <w:szCs w:val="30"/>
        </w:rPr>
        <w:t xml:space="preserve"> </w:t>
      </w:r>
      <w:r w:rsidR="004B1AFA" w:rsidRPr="00667E56">
        <w:rPr>
          <w:rFonts w:ascii="Calibri" w:hAnsi="Calibri" w:cs="Calibri"/>
          <w:sz w:val="30"/>
          <w:szCs w:val="30"/>
        </w:rPr>
        <w:t xml:space="preserve">(LaTasha) Mitchell Jr., Tremaine </w:t>
      </w:r>
      <w:proofErr w:type="spellStart"/>
      <w:r w:rsidR="004B1AFA" w:rsidRPr="00667E56">
        <w:rPr>
          <w:rFonts w:ascii="Calibri" w:hAnsi="Calibri" w:cs="Calibri"/>
          <w:sz w:val="30"/>
          <w:szCs w:val="30"/>
        </w:rPr>
        <w:t>Weams</w:t>
      </w:r>
      <w:proofErr w:type="spellEnd"/>
      <w:r w:rsidR="004B1AFA" w:rsidRPr="00667E56">
        <w:rPr>
          <w:rFonts w:ascii="Calibri" w:hAnsi="Calibri" w:cs="Calibri"/>
          <w:sz w:val="30"/>
          <w:szCs w:val="30"/>
        </w:rPr>
        <w:t>, and Bernadette Nelson.</w:t>
      </w:r>
      <w:r w:rsidR="004B1AFA" w:rsidRPr="00667E56">
        <w:rPr>
          <w:rFonts w:ascii="Calibri" w:hAnsi="Calibri" w:cs="Calibri"/>
          <w:sz w:val="30"/>
          <w:szCs w:val="30"/>
        </w:rPr>
        <w:t xml:space="preserve">  </w:t>
      </w:r>
      <w:r w:rsidR="004B1AFA" w:rsidRPr="00667E56">
        <w:rPr>
          <w:rFonts w:ascii="Calibri" w:hAnsi="Calibri" w:cs="Calibri"/>
          <w:sz w:val="30"/>
          <w:szCs w:val="30"/>
        </w:rPr>
        <w:t>Brother of Rev. Rudolph (Nikki), Firmin (Charlotte), Dale, Berthram, Harold, Lance (Lesa), and Conrad (</w:t>
      </w:r>
      <w:proofErr w:type="spellStart"/>
      <w:r w:rsidR="004B1AFA" w:rsidRPr="00667E56">
        <w:rPr>
          <w:rFonts w:ascii="Calibri" w:hAnsi="Calibri" w:cs="Calibri"/>
          <w:sz w:val="30"/>
          <w:szCs w:val="30"/>
        </w:rPr>
        <w:t>Renadia</w:t>
      </w:r>
      <w:proofErr w:type="spellEnd"/>
      <w:r w:rsidR="004B1AFA" w:rsidRPr="00667E56">
        <w:rPr>
          <w:rFonts w:ascii="Calibri" w:hAnsi="Calibri" w:cs="Calibri"/>
          <w:sz w:val="30"/>
          <w:szCs w:val="30"/>
        </w:rPr>
        <w:t>) Mitchell.</w:t>
      </w:r>
      <w:r w:rsidR="004B1AFA" w:rsidRPr="00667E56">
        <w:rPr>
          <w:rFonts w:ascii="Calibri" w:hAnsi="Calibri" w:cs="Calibri"/>
          <w:sz w:val="30"/>
          <w:szCs w:val="30"/>
        </w:rPr>
        <w:t xml:space="preserve">  </w:t>
      </w:r>
      <w:r w:rsidR="004B1AFA" w:rsidRPr="00667E56">
        <w:rPr>
          <w:rFonts w:ascii="Calibri" w:hAnsi="Calibri" w:cs="Calibri"/>
          <w:sz w:val="30"/>
          <w:szCs w:val="30"/>
        </w:rPr>
        <w:t>Also survived by a host of nieces, nephews, other relatives, and friends. A native and resident of St. James, LA.</w:t>
      </w:r>
      <w:r w:rsidR="004B1AFA" w:rsidRPr="00667E56">
        <w:rPr>
          <w:rFonts w:ascii="Calibri" w:hAnsi="Calibri" w:cs="Calibri"/>
          <w:sz w:val="30"/>
          <w:szCs w:val="30"/>
        </w:rPr>
        <w:t xml:space="preserve"> </w:t>
      </w:r>
    </w:p>
    <w:p w14:paraId="6F6C4670" w14:textId="5F584781" w:rsidR="004B1AFA" w:rsidRPr="00667E56" w:rsidRDefault="004B1AFA" w:rsidP="00667E56">
      <w:pPr>
        <w:spacing w:after="0"/>
        <w:rPr>
          <w:rFonts w:ascii="Calibri" w:hAnsi="Calibri" w:cs="Calibri"/>
          <w:sz w:val="30"/>
          <w:szCs w:val="30"/>
        </w:rPr>
      </w:pPr>
      <w:r w:rsidRPr="00667E56">
        <w:rPr>
          <w:rFonts w:ascii="Calibri" w:hAnsi="Calibri" w:cs="Calibri"/>
          <w:sz w:val="30"/>
          <w:szCs w:val="30"/>
        </w:rPr>
        <w:t xml:space="preserve"> </w:t>
      </w:r>
      <w:r w:rsidR="00667E56">
        <w:rPr>
          <w:rFonts w:ascii="Calibri" w:hAnsi="Calibri" w:cs="Calibri"/>
          <w:sz w:val="30"/>
          <w:szCs w:val="30"/>
        </w:rPr>
        <w:t xml:space="preserve"> </w:t>
      </w:r>
      <w:r w:rsidRPr="00667E56">
        <w:rPr>
          <w:rFonts w:ascii="Calibri" w:hAnsi="Calibri" w:cs="Calibri"/>
          <w:sz w:val="30"/>
          <w:szCs w:val="30"/>
        </w:rPr>
        <w:t>Exodus was preceded in death by his father Exodus Mitchell Sr., Two sons, Curry Mitchell and Troy Weams, Siblings: Rev. Beverly Brown and Wanda Mitchell.</w:t>
      </w:r>
      <w:r w:rsidRPr="00667E56">
        <w:rPr>
          <w:rFonts w:ascii="Calibri" w:hAnsi="Calibri" w:cs="Calibri"/>
          <w:sz w:val="30"/>
          <w:szCs w:val="30"/>
        </w:rPr>
        <w:br/>
      </w:r>
      <w:r w:rsidR="00667E56">
        <w:rPr>
          <w:rFonts w:ascii="Calibri" w:hAnsi="Calibri" w:cs="Calibri"/>
          <w:sz w:val="30"/>
          <w:szCs w:val="30"/>
        </w:rPr>
        <w:t xml:space="preserve">   </w:t>
      </w:r>
      <w:r w:rsidRPr="00667E56">
        <w:rPr>
          <w:rFonts w:ascii="Calibri" w:hAnsi="Calibri" w:cs="Calibri"/>
          <w:sz w:val="30"/>
          <w:szCs w:val="30"/>
        </w:rPr>
        <w:t xml:space="preserve">Pastors, officers, and members of The Mt. Calvary Baptist Church of St. James, LA and all neighboring churches are invited to attend the Homegoing Celebration on Saturday, March 23, </w:t>
      </w:r>
      <w:proofErr w:type="gramStart"/>
      <w:r w:rsidRPr="00667E56">
        <w:rPr>
          <w:rFonts w:ascii="Calibri" w:hAnsi="Calibri" w:cs="Calibri"/>
          <w:sz w:val="30"/>
          <w:szCs w:val="30"/>
        </w:rPr>
        <w:t>2019</w:t>
      </w:r>
      <w:proofErr w:type="gramEnd"/>
      <w:r w:rsidRPr="00667E56">
        <w:rPr>
          <w:rFonts w:ascii="Calibri" w:hAnsi="Calibri" w:cs="Calibri"/>
          <w:sz w:val="30"/>
          <w:szCs w:val="30"/>
        </w:rPr>
        <w:t xml:space="preserve"> at 11:00 a.m. at the Mt. Calvary Baptist Church, 8103 Mt. Calvary St., St. James, LA. Rev. Samuel Jones Sr. officiating. Interment in Mt. Calvary Cemetery. Visitation at the </w:t>
      </w:r>
      <w:proofErr w:type="gramStart"/>
      <w:r w:rsidRPr="00667E56">
        <w:rPr>
          <w:rFonts w:ascii="Calibri" w:hAnsi="Calibri" w:cs="Calibri"/>
          <w:sz w:val="30"/>
          <w:szCs w:val="30"/>
        </w:rPr>
        <w:t>above named</w:t>
      </w:r>
      <w:proofErr w:type="gramEnd"/>
      <w:r w:rsidRPr="00667E56">
        <w:rPr>
          <w:rFonts w:ascii="Calibri" w:hAnsi="Calibri" w:cs="Calibri"/>
          <w:sz w:val="30"/>
          <w:szCs w:val="30"/>
        </w:rPr>
        <w:t xml:space="preserve"> church from 9:00 am. until service time.</w:t>
      </w:r>
      <w:r w:rsidRPr="00667E56">
        <w:rPr>
          <w:rFonts w:ascii="Calibri" w:hAnsi="Calibri" w:cs="Calibri"/>
          <w:sz w:val="30"/>
          <w:szCs w:val="30"/>
        </w:rPr>
        <w:br/>
      </w:r>
      <w:r w:rsidRPr="00667E56">
        <w:rPr>
          <w:rFonts w:ascii="Calibri" w:hAnsi="Calibri" w:cs="Calibri"/>
          <w:sz w:val="30"/>
          <w:szCs w:val="30"/>
        </w:rPr>
        <w:br/>
        <w:t>The Advocate</w:t>
      </w:r>
      <w:r w:rsidRPr="00667E56">
        <w:rPr>
          <w:rFonts w:ascii="Calibri" w:hAnsi="Calibri" w:cs="Calibri"/>
          <w:sz w:val="30"/>
          <w:szCs w:val="30"/>
        </w:rPr>
        <w:t>, Baton Rouge, Louisiana</w:t>
      </w:r>
    </w:p>
    <w:p w14:paraId="212602A2" w14:textId="6C7F5AD9" w:rsidR="0009452F" w:rsidRPr="00667E56" w:rsidRDefault="004B1AFA" w:rsidP="004B1AFA">
      <w:pPr>
        <w:rPr>
          <w:rFonts w:ascii="Calibri" w:hAnsi="Calibri" w:cs="Calibri"/>
          <w:sz w:val="30"/>
          <w:szCs w:val="30"/>
        </w:rPr>
      </w:pPr>
      <w:r w:rsidRPr="00667E56">
        <w:rPr>
          <w:rFonts w:ascii="Calibri" w:hAnsi="Calibri" w:cs="Calibri"/>
          <w:sz w:val="30"/>
          <w:szCs w:val="30"/>
        </w:rPr>
        <w:t>Mar. 21 to Mar. 23, 2019</w:t>
      </w:r>
    </w:p>
    <w:sectPr w:rsidR="0009452F" w:rsidRPr="00667E56" w:rsidSect="00667E5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BE"/>
    <w:rsid w:val="0009452F"/>
    <w:rsid w:val="000F5DC1"/>
    <w:rsid w:val="004B1AFA"/>
    <w:rsid w:val="00667E56"/>
    <w:rsid w:val="00BC23AB"/>
    <w:rsid w:val="00FB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7E086"/>
  <w15:chartTrackingRefBased/>
  <w15:docId w15:val="{F859892F-B7F9-40B8-96E3-319E0A3D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3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1</cp:revision>
  <dcterms:created xsi:type="dcterms:W3CDTF">2026-07-26T22:23:00Z</dcterms:created>
  <dcterms:modified xsi:type="dcterms:W3CDTF">2026-07-27T13:08:00Z</dcterms:modified>
</cp:coreProperties>
</file>