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D7FF7" w14:textId="1F38539C" w:rsidR="0009452F" w:rsidRPr="009047DE" w:rsidRDefault="006B7D1E" w:rsidP="009047DE">
      <w:pPr>
        <w:spacing w:after="0" w:line="240" w:lineRule="auto"/>
        <w:jc w:val="center"/>
        <w:rPr>
          <w:rFonts w:ascii="Calibri" w:hAnsi="Calibri" w:cs="Calibri"/>
          <w:sz w:val="40"/>
          <w:szCs w:val="40"/>
        </w:rPr>
      </w:pPr>
      <w:r>
        <w:rPr>
          <w:rFonts w:ascii="Calibri" w:hAnsi="Calibri" w:cs="Calibri"/>
          <w:sz w:val="40"/>
          <w:szCs w:val="40"/>
        </w:rPr>
        <w:t>Beatrice (Steib) Baptiste</w:t>
      </w:r>
    </w:p>
    <w:p w14:paraId="5A916C90" w14:textId="64C136E6" w:rsidR="009047DE" w:rsidRPr="009047DE" w:rsidRDefault="006B7D1E" w:rsidP="009047DE">
      <w:pPr>
        <w:spacing w:after="0" w:line="240" w:lineRule="auto"/>
        <w:jc w:val="center"/>
        <w:rPr>
          <w:rFonts w:ascii="Calibri" w:hAnsi="Calibri" w:cs="Calibri"/>
          <w:sz w:val="40"/>
          <w:szCs w:val="40"/>
        </w:rPr>
      </w:pPr>
      <w:r>
        <w:rPr>
          <w:rFonts w:ascii="Calibri" w:hAnsi="Calibri" w:cs="Calibri"/>
          <w:sz w:val="40"/>
          <w:szCs w:val="40"/>
        </w:rPr>
        <w:t>April 18, 1931 – July 7, 2001</w:t>
      </w:r>
    </w:p>
    <w:p w14:paraId="0BA0E9BC" w14:textId="77777777" w:rsidR="009047DE" w:rsidRPr="009047DE" w:rsidRDefault="009047DE" w:rsidP="009047DE">
      <w:pPr>
        <w:spacing w:after="0" w:line="240" w:lineRule="auto"/>
        <w:jc w:val="center"/>
        <w:rPr>
          <w:rFonts w:ascii="Calibri" w:hAnsi="Calibri" w:cs="Calibri"/>
          <w:sz w:val="30"/>
          <w:szCs w:val="30"/>
        </w:rPr>
      </w:pPr>
    </w:p>
    <w:p w14:paraId="21C4DE8C" w14:textId="6305E2EA" w:rsidR="009047DE" w:rsidRPr="009047DE" w:rsidRDefault="006B7D1E" w:rsidP="009047DE">
      <w:pPr>
        <w:spacing w:after="0" w:line="240" w:lineRule="auto"/>
        <w:jc w:val="center"/>
        <w:rPr>
          <w:rFonts w:ascii="Calibri" w:hAnsi="Calibri" w:cs="Calibri"/>
          <w:sz w:val="30"/>
          <w:szCs w:val="30"/>
        </w:rPr>
      </w:pPr>
      <w:r>
        <w:rPr>
          <w:noProof/>
        </w:rPr>
        <w:drawing>
          <wp:inline distT="0" distB="0" distL="0" distR="0" wp14:anchorId="589EEE70" wp14:editId="0A9A26A2">
            <wp:extent cx="5591175" cy="2686050"/>
            <wp:effectExtent l="0" t="0" r="9525" b="0"/>
            <wp:docPr id="823810958"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3045" t="12607" r="2885" b="27136"/>
                    <a:stretch>
                      <a:fillRect/>
                    </a:stretch>
                  </pic:blipFill>
                  <pic:spPr bwMode="auto">
                    <a:xfrm>
                      <a:off x="0" y="0"/>
                      <a:ext cx="5591175" cy="2686050"/>
                    </a:xfrm>
                    <a:prstGeom prst="rect">
                      <a:avLst/>
                    </a:prstGeom>
                    <a:noFill/>
                    <a:ln>
                      <a:noFill/>
                    </a:ln>
                    <a:extLst>
                      <a:ext uri="{53640926-AAD7-44D8-BBD7-CCE9431645EC}">
                        <a14:shadowObscured xmlns:a14="http://schemas.microsoft.com/office/drawing/2010/main"/>
                      </a:ext>
                    </a:extLst>
                  </pic:spPr>
                </pic:pic>
              </a:graphicData>
            </a:graphic>
          </wp:inline>
        </w:drawing>
      </w:r>
    </w:p>
    <w:p w14:paraId="211F21C3" w14:textId="2401C415" w:rsidR="009047DE" w:rsidRDefault="009047DE" w:rsidP="009047DE">
      <w:pPr>
        <w:spacing w:after="0" w:line="240" w:lineRule="auto"/>
        <w:jc w:val="center"/>
        <w:rPr>
          <w:rFonts w:ascii="Calibri" w:hAnsi="Calibri" w:cs="Calibri"/>
          <w:sz w:val="30"/>
          <w:szCs w:val="30"/>
        </w:rPr>
      </w:pPr>
      <w:r w:rsidRPr="009047DE">
        <w:rPr>
          <w:rFonts w:ascii="Calibri" w:hAnsi="Calibri" w:cs="Calibri"/>
          <w:sz w:val="30"/>
          <w:szCs w:val="30"/>
        </w:rPr>
        <w:t>Photo by TMB</w:t>
      </w:r>
    </w:p>
    <w:p w14:paraId="5D30E035" w14:textId="77777777" w:rsidR="009047DE" w:rsidRPr="009047DE" w:rsidRDefault="009047DE" w:rsidP="009047DE">
      <w:pPr>
        <w:spacing w:after="0" w:line="240" w:lineRule="auto"/>
        <w:jc w:val="center"/>
        <w:rPr>
          <w:rFonts w:ascii="Calibri" w:hAnsi="Calibri" w:cs="Calibri"/>
          <w:sz w:val="30"/>
          <w:szCs w:val="30"/>
        </w:rPr>
      </w:pPr>
    </w:p>
    <w:p w14:paraId="4E268574" w14:textId="7D7EF48C" w:rsidR="006B7D1E" w:rsidRDefault="006B7D1E" w:rsidP="006B7D1E">
      <w:pPr>
        <w:spacing w:after="0" w:line="240" w:lineRule="auto"/>
        <w:rPr>
          <w:rFonts w:ascii="Calibri" w:hAnsi="Calibri" w:cs="Calibri"/>
          <w:sz w:val="30"/>
          <w:szCs w:val="30"/>
        </w:rPr>
      </w:pPr>
      <w:r w:rsidRPr="006B7D1E">
        <w:rPr>
          <w:rFonts w:ascii="Calibri" w:hAnsi="Calibri" w:cs="Calibri"/>
          <w:sz w:val="30"/>
          <w:szCs w:val="30"/>
        </w:rPr>
        <w:t xml:space="preserve">BAPTISTE SOUTH VACHERIE - Beatrice Steib Baptiste, 70, a native and resident of Vacherie, died July 7. </w:t>
      </w:r>
    </w:p>
    <w:p w14:paraId="68FB2D36" w14:textId="77777777" w:rsidR="006B7D1E" w:rsidRDefault="006B7D1E" w:rsidP="006B7D1E">
      <w:pPr>
        <w:spacing w:after="0" w:line="240" w:lineRule="auto"/>
        <w:rPr>
          <w:rFonts w:ascii="Calibri" w:hAnsi="Calibri" w:cs="Calibri"/>
          <w:sz w:val="30"/>
          <w:szCs w:val="30"/>
        </w:rPr>
      </w:pPr>
    </w:p>
    <w:p w14:paraId="4A4FC294" w14:textId="45EB251A" w:rsidR="006B7D1E" w:rsidRDefault="006B7D1E" w:rsidP="006B7D1E">
      <w:pPr>
        <w:spacing w:after="0" w:line="240" w:lineRule="auto"/>
        <w:rPr>
          <w:rFonts w:ascii="Calibri" w:hAnsi="Calibri" w:cs="Calibri"/>
          <w:sz w:val="30"/>
          <w:szCs w:val="30"/>
        </w:rPr>
      </w:pPr>
      <w:r w:rsidRPr="006B7D1E">
        <w:rPr>
          <w:rFonts w:ascii="Calibri" w:hAnsi="Calibri" w:cs="Calibri"/>
          <w:sz w:val="30"/>
          <w:szCs w:val="30"/>
        </w:rPr>
        <w:t xml:space="preserve">She was the wife of the late Raymond Baptiste and mother of Adam Paul Baptiste. She was also the daughter of the late Joseph E. and Josephia Philip Steib and sister of Olivia Joseph, Leona Dumas, Lydia Keller, Elroy Steib and the late Josephine Isom and Paul Steib. She is also survived by two grandchildren. </w:t>
      </w:r>
    </w:p>
    <w:p w14:paraId="23BDDD9A" w14:textId="77777777" w:rsidR="006B7D1E" w:rsidRDefault="006B7D1E" w:rsidP="006B7D1E">
      <w:pPr>
        <w:spacing w:after="0" w:line="240" w:lineRule="auto"/>
        <w:rPr>
          <w:rFonts w:ascii="Calibri" w:hAnsi="Calibri" w:cs="Calibri"/>
          <w:sz w:val="30"/>
          <w:szCs w:val="30"/>
        </w:rPr>
      </w:pPr>
    </w:p>
    <w:p w14:paraId="7FE365AB" w14:textId="77777777" w:rsidR="006B7D1E" w:rsidRDefault="006B7D1E" w:rsidP="006B7D1E">
      <w:pPr>
        <w:spacing w:after="0" w:line="240" w:lineRule="auto"/>
        <w:rPr>
          <w:rFonts w:ascii="Calibri" w:hAnsi="Calibri" w:cs="Calibri"/>
          <w:sz w:val="30"/>
          <w:szCs w:val="30"/>
        </w:rPr>
      </w:pPr>
      <w:r w:rsidRPr="006B7D1E">
        <w:rPr>
          <w:rFonts w:ascii="Calibri" w:hAnsi="Calibri" w:cs="Calibri"/>
          <w:sz w:val="30"/>
          <w:szCs w:val="30"/>
        </w:rPr>
        <w:t>Services are today at 11 a.m. at Our Lady of Peace Catholic Church, South Vacherie, with interment at the church cemetery. Visitation starts at 8 a.m.</w:t>
      </w:r>
    </w:p>
    <w:p w14:paraId="5BB19B3D" w14:textId="780FA0D6" w:rsidR="006B7D1E" w:rsidRDefault="006B7D1E" w:rsidP="006B7D1E">
      <w:pPr>
        <w:spacing w:after="0" w:line="240" w:lineRule="auto"/>
        <w:rPr>
          <w:rFonts w:ascii="Calibri" w:hAnsi="Calibri" w:cs="Calibri"/>
          <w:sz w:val="30"/>
          <w:szCs w:val="30"/>
        </w:rPr>
      </w:pPr>
      <w:r w:rsidRPr="006B7D1E">
        <w:rPr>
          <w:rFonts w:ascii="Calibri" w:hAnsi="Calibri" w:cs="Calibri"/>
          <w:sz w:val="30"/>
          <w:szCs w:val="30"/>
        </w:rPr>
        <w:br/>
      </w:r>
      <w:proofErr w:type="spellStart"/>
      <w:r w:rsidRPr="006B7D1E">
        <w:rPr>
          <w:rFonts w:ascii="Calibri" w:hAnsi="Calibri" w:cs="Calibri"/>
          <w:sz w:val="30"/>
          <w:szCs w:val="30"/>
        </w:rPr>
        <w:t>L'Observateur</w:t>
      </w:r>
      <w:proofErr w:type="spellEnd"/>
      <w:r>
        <w:rPr>
          <w:rFonts w:ascii="Calibri" w:hAnsi="Calibri" w:cs="Calibri"/>
          <w:sz w:val="30"/>
          <w:szCs w:val="30"/>
        </w:rPr>
        <w:t xml:space="preserve">, </w:t>
      </w:r>
      <w:r w:rsidRPr="006B7D1E">
        <w:rPr>
          <w:rFonts w:ascii="Calibri" w:hAnsi="Calibri" w:cs="Calibri"/>
          <w:sz w:val="30"/>
          <w:szCs w:val="30"/>
        </w:rPr>
        <w:t>LaPlace, L</w:t>
      </w:r>
      <w:r>
        <w:rPr>
          <w:rFonts w:ascii="Calibri" w:hAnsi="Calibri" w:cs="Calibri"/>
          <w:sz w:val="30"/>
          <w:szCs w:val="30"/>
        </w:rPr>
        <w:t>ouisiana</w:t>
      </w:r>
      <w:r w:rsidRPr="006B7D1E">
        <w:rPr>
          <w:rFonts w:ascii="Calibri" w:hAnsi="Calibri" w:cs="Calibri"/>
          <w:sz w:val="30"/>
          <w:szCs w:val="30"/>
        </w:rPr>
        <w:t xml:space="preserve"> </w:t>
      </w:r>
    </w:p>
    <w:p w14:paraId="3BCAF773" w14:textId="7D76B2EE" w:rsidR="009047DE" w:rsidRPr="006B7D1E" w:rsidRDefault="006B7D1E" w:rsidP="006B7D1E">
      <w:pPr>
        <w:spacing w:after="0" w:line="240" w:lineRule="auto"/>
        <w:rPr>
          <w:rFonts w:ascii="Calibri" w:hAnsi="Calibri" w:cs="Calibri"/>
          <w:sz w:val="30"/>
          <w:szCs w:val="30"/>
        </w:rPr>
      </w:pPr>
      <w:r w:rsidRPr="006B7D1E">
        <w:rPr>
          <w:rFonts w:ascii="Calibri" w:hAnsi="Calibri" w:cs="Calibri"/>
          <w:sz w:val="30"/>
          <w:szCs w:val="30"/>
        </w:rPr>
        <w:t>Wednesday, July 11, 2001</w:t>
      </w:r>
    </w:p>
    <w:sectPr w:rsidR="009047DE" w:rsidRPr="006B7D1E" w:rsidSect="006B7D1E">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DE"/>
    <w:rsid w:val="0009452F"/>
    <w:rsid w:val="000F5DC1"/>
    <w:rsid w:val="006B7D1E"/>
    <w:rsid w:val="009047DE"/>
    <w:rsid w:val="00ED2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838"/>
  <w15:chartTrackingRefBased/>
  <w15:docId w15:val="{A6F990B1-D672-409E-B036-06D3056F9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7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7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7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7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7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7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7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7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7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7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7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7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7DE"/>
    <w:rPr>
      <w:rFonts w:eastAsiaTheme="majorEastAsia" w:cstheme="majorBidi"/>
      <w:color w:val="272727" w:themeColor="text1" w:themeTint="D8"/>
    </w:rPr>
  </w:style>
  <w:style w:type="paragraph" w:styleId="Title">
    <w:name w:val="Title"/>
    <w:basedOn w:val="Normal"/>
    <w:next w:val="Normal"/>
    <w:link w:val="TitleChar"/>
    <w:uiPriority w:val="10"/>
    <w:qFormat/>
    <w:rsid w:val="00904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7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7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7DE"/>
    <w:pPr>
      <w:spacing w:before="160"/>
      <w:jc w:val="center"/>
    </w:pPr>
    <w:rPr>
      <w:i/>
      <w:iCs/>
      <w:color w:val="404040" w:themeColor="text1" w:themeTint="BF"/>
    </w:rPr>
  </w:style>
  <w:style w:type="character" w:customStyle="1" w:styleId="QuoteChar">
    <w:name w:val="Quote Char"/>
    <w:basedOn w:val="DefaultParagraphFont"/>
    <w:link w:val="Quote"/>
    <w:uiPriority w:val="29"/>
    <w:rsid w:val="009047DE"/>
    <w:rPr>
      <w:i/>
      <w:iCs/>
      <w:color w:val="404040" w:themeColor="text1" w:themeTint="BF"/>
    </w:rPr>
  </w:style>
  <w:style w:type="paragraph" w:styleId="ListParagraph">
    <w:name w:val="List Paragraph"/>
    <w:basedOn w:val="Normal"/>
    <w:uiPriority w:val="34"/>
    <w:qFormat/>
    <w:rsid w:val="009047DE"/>
    <w:pPr>
      <w:ind w:left="720"/>
      <w:contextualSpacing/>
    </w:pPr>
  </w:style>
  <w:style w:type="character" w:styleId="IntenseEmphasis">
    <w:name w:val="Intense Emphasis"/>
    <w:basedOn w:val="DefaultParagraphFont"/>
    <w:uiPriority w:val="21"/>
    <w:qFormat/>
    <w:rsid w:val="009047DE"/>
    <w:rPr>
      <w:i/>
      <w:iCs/>
      <w:color w:val="0F4761" w:themeColor="accent1" w:themeShade="BF"/>
    </w:rPr>
  </w:style>
  <w:style w:type="paragraph" w:styleId="IntenseQuote">
    <w:name w:val="Intense Quote"/>
    <w:basedOn w:val="Normal"/>
    <w:next w:val="Normal"/>
    <w:link w:val="IntenseQuoteChar"/>
    <w:uiPriority w:val="30"/>
    <w:qFormat/>
    <w:rsid w:val="00904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7DE"/>
    <w:rPr>
      <w:i/>
      <w:iCs/>
      <w:color w:val="0F4761" w:themeColor="accent1" w:themeShade="BF"/>
    </w:rPr>
  </w:style>
  <w:style w:type="character" w:styleId="IntenseReference">
    <w:name w:val="Intense Reference"/>
    <w:basedOn w:val="DefaultParagraphFont"/>
    <w:uiPriority w:val="32"/>
    <w:qFormat/>
    <w:rsid w:val="009047DE"/>
    <w:rPr>
      <w:b/>
      <w:bCs/>
      <w:smallCaps/>
      <w:color w:val="0F4761" w:themeColor="accent1" w:themeShade="BF"/>
      <w:spacing w:val="5"/>
    </w:rPr>
  </w:style>
  <w:style w:type="character" w:styleId="Hyperlink">
    <w:name w:val="Hyperlink"/>
    <w:basedOn w:val="DefaultParagraphFont"/>
    <w:uiPriority w:val="99"/>
    <w:unhideWhenUsed/>
    <w:rsid w:val="009047DE"/>
    <w:rPr>
      <w:color w:val="467886" w:themeColor="hyperlink"/>
      <w:u w:val="single"/>
    </w:rPr>
  </w:style>
  <w:style w:type="character" w:styleId="UnresolvedMention">
    <w:name w:val="Unresolved Mention"/>
    <w:basedOn w:val="DefaultParagraphFont"/>
    <w:uiPriority w:val="99"/>
    <w:semiHidden/>
    <w:unhideWhenUsed/>
    <w:rsid w:val="00904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113</Words>
  <Characters>588</Characters>
  <Application>Microsoft Office Word</Application>
  <DocSecurity>0</DocSecurity>
  <Lines>13</Lines>
  <Paragraphs>4</Paragraphs>
  <ScaleCrop>false</ScaleCrop>
  <Company/>
  <LinksUpToDate>false</LinksUpToDate>
  <CharactersWithSpaces>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2026-09-17T13:29:00Z</dcterms:created>
  <dcterms:modified xsi:type="dcterms:W3CDTF">2026-09-17T13:29:00Z</dcterms:modified>
</cp:coreProperties>
</file>