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4B25" w14:textId="416A996F" w:rsidR="00D77D6B" w:rsidRPr="00D77D6B" w:rsidRDefault="00D77D6B" w:rsidP="00D77D6B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D77D6B">
        <w:rPr>
          <w:rFonts w:cstheme="minorHAnsi"/>
          <w:sz w:val="40"/>
          <w:szCs w:val="40"/>
        </w:rPr>
        <w:t>Davis Batiste Jr.</w:t>
      </w:r>
    </w:p>
    <w:p w14:paraId="094047CF" w14:textId="3840FC19" w:rsidR="00D77D6B" w:rsidRPr="00D77D6B" w:rsidRDefault="00D77D6B" w:rsidP="00D77D6B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D77D6B">
        <w:rPr>
          <w:rFonts w:cstheme="minorHAnsi"/>
          <w:sz w:val="40"/>
          <w:szCs w:val="40"/>
        </w:rPr>
        <w:t>September 21, 1956 – December 30, 2003</w:t>
      </w:r>
    </w:p>
    <w:p w14:paraId="5585D26C" w14:textId="77777777" w:rsidR="00D77D6B" w:rsidRPr="00D77D6B" w:rsidRDefault="00D77D6B" w:rsidP="00D77D6B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14:paraId="0BD431B5" w14:textId="60110B96" w:rsidR="00D77D6B" w:rsidRPr="00D77D6B" w:rsidRDefault="00D77D6B" w:rsidP="00D77D6B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D77D6B">
        <w:rPr>
          <w:rFonts w:cstheme="minorHAnsi"/>
          <w:noProof/>
          <w:sz w:val="30"/>
          <w:szCs w:val="30"/>
        </w:rPr>
        <w:drawing>
          <wp:inline distT="0" distB="0" distL="0" distR="0" wp14:anchorId="0202A119" wp14:editId="69191530">
            <wp:extent cx="3638550" cy="2728913"/>
            <wp:effectExtent l="0" t="0" r="0" b="0"/>
            <wp:docPr id="595254539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579" cy="273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B3996" w14:textId="42AFCE82" w:rsidR="00D77D6B" w:rsidRPr="00D77D6B" w:rsidRDefault="00D77D6B" w:rsidP="00D77D6B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D77D6B">
        <w:rPr>
          <w:rFonts w:cstheme="minorHAnsi"/>
          <w:sz w:val="30"/>
          <w:szCs w:val="30"/>
        </w:rPr>
        <w:t>Photo by TMB</w:t>
      </w:r>
    </w:p>
    <w:p w14:paraId="75DED6EA" w14:textId="77777777" w:rsidR="00D77D6B" w:rsidRDefault="00D77D6B" w:rsidP="00D77D6B">
      <w:pPr>
        <w:pStyle w:val="yiv599877643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</w:p>
    <w:p w14:paraId="53E90BB2" w14:textId="77777777" w:rsidR="00D77D6B" w:rsidRDefault="00D77D6B" w:rsidP="00D77D6B">
      <w:pPr>
        <w:pStyle w:val="yiv599877643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 w:rsidRPr="00D77D6B">
        <w:rPr>
          <w:rFonts w:asciiTheme="minorHAnsi" w:hAnsiTheme="minorHAnsi" w:cstheme="minorHAnsi"/>
          <w:color w:val="4A4A4A"/>
          <w:sz w:val="30"/>
          <w:szCs w:val="30"/>
        </w:rPr>
        <w:t xml:space="preserve">Davis Batiste Jr., a construction laborer with Avondale Shipyard, died Tuesday of pneumonia at Canon Hospice. He was 47. Mr. Batiste was a lifelong resident of New Orleans. He attended St. James High School. He was a parishioner of Our Lady of Peace Catholic Church. </w:t>
      </w:r>
    </w:p>
    <w:p w14:paraId="7D4442CB" w14:textId="77777777" w:rsidR="00D77D6B" w:rsidRDefault="00D77D6B" w:rsidP="00D77D6B">
      <w:pPr>
        <w:pStyle w:val="yiv599877643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</w:p>
    <w:p w14:paraId="6958EAF4" w14:textId="77777777" w:rsidR="00D77D6B" w:rsidRDefault="00D77D6B" w:rsidP="00D77D6B">
      <w:pPr>
        <w:pStyle w:val="yiv599877643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 w:rsidRPr="00D77D6B">
        <w:rPr>
          <w:rFonts w:asciiTheme="minorHAnsi" w:hAnsiTheme="minorHAnsi" w:cstheme="minorHAnsi"/>
          <w:color w:val="4A4A4A"/>
          <w:sz w:val="30"/>
          <w:szCs w:val="30"/>
        </w:rPr>
        <w:t xml:space="preserve">Survivors include his wife, Charlene Batiste; a daughter, Shanika Batiste; his father, Davis Batiste Sr.; his stepmother, Eva Batiste; and three brothers, Charles Hayes, and Alton and Thomas Batiste. </w:t>
      </w:r>
    </w:p>
    <w:p w14:paraId="45F87E7B" w14:textId="77777777" w:rsidR="00D77D6B" w:rsidRDefault="00D77D6B" w:rsidP="00D77D6B">
      <w:pPr>
        <w:pStyle w:val="yiv599877643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</w:p>
    <w:p w14:paraId="7B4F8CF3" w14:textId="133A7DCB" w:rsidR="00D77D6B" w:rsidRDefault="00D77D6B" w:rsidP="00D77D6B">
      <w:pPr>
        <w:pStyle w:val="yiv599877643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 w:rsidRPr="00D77D6B">
        <w:rPr>
          <w:rFonts w:asciiTheme="minorHAnsi" w:hAnsiTheme="minorHAnsi" w:cstheme="minorHAnsi"/>
          <w:color w:val="4A4A4A"/>
          <w:sz w:val="30"/>
          <w:szCs w:val="30"/>
        </w:rPr>
        <w:t xml:space="preserve">A memorial service will be held Tuesday at 11 a.m. at Our Lady of Peace Catholic Church, Vacherie. D.W. Rhodes Funeral Home </w:t>
      </w:r>
      <w:proofErr w:type="gramStart"/>
      <w:r w:rsidRPr="00D77D6B">
        <w:rPr>
          <w:rFonts w:asciiTheme="minorHAnsi" w:hAnsiTheme="minorHAnsi" w:cstheme="minorHAnsi"/>
          <w:color w:val="4A4A4A"/>
          <w:sz w:val="30"/>
          <w:szCs w:val="30"/>
        </w:rPr>
        <w:t>is in charge of</w:t>
      </w:r>
      <w:proofErr w:type="gramEnd"/>
      <w:r w:rsidRPr="00D77D6B">
        <w:rPr>
          <w:rFonts w:asciiTheme="minorHAnsi" w:hAnsiTheme="minorHAnsi" w:cstheme="minorHAnsi"/>
          <w:color w:val="4A4A4A"/>
          <w:sz w:val="30"/>
          <w:szCs w:val="30"/>
        </w:rPr>
        <w:t xml:space="preserve"> arrangements.</w:t>
      </w:r>
    </w:p>
    <w:p w14:paraId="3E1A92D8" w14:textId="77777777" w:rsidR="00D77D6B" w:rsidRPr="00D77D6B" w:rsidRDefault="00D77D6B" w:rsidP="00D77D6B">
      <w:pPr>
        <w:pStyle w:val="yiv599877643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</w:p>
    <w:p w14:paraId="7C57C694" w14:textId="77777777" w:rsidR="00D77D6B" w:rsidRDefault="00D77D6B" w:rsidP="00D77D6B">
      <w:pPr>
        <w:pStyle w:val="yiv599877643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 w:rsidRPr="00D77D6B">
        <w:rPr>
          <w:rFonts w:asciiTheme="minorHAnsi" w:hAnsiTheme="minorHAnsi" w:cstheme="minorHAnsi"/>
          <w:color w:val="4A4A4A"/>
          <w:sz w:val="30"/>
          <w:szCs w:val="30"/>
        </w:rPr>
        <w:t>Times-Picayune, The (New Orleans, LA)</w:t>
      </w:r>
    </w:p>
    <w:p w14:paraId="1B305177" w14:textId="192F8AC0" w:rsidR="00D77D6B" w:rsidRPr="00D77D6B" w:rsidRDefault="00D77D6B" w:rsidP="00D77D6B">
      <w:pPr>
        <w:pStyle w:val="yiv5998776439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D77D6B">
        <w:rPr>
          <w:rFonts w:asciiTheme="minorHAnsi" w:hAnsiTheme="minorHAnsi" w:cstheme="minorHAnsi"/>
          <w:color w:val="4A4A4A"/>
          <w:sz w:val="30"/>
          <w:szCs w:val="30"/>
        </w:rPr>
        <w:t>Monday, January 5, 2004</w:t>
      </w:r>
    </w:p>
    <w:p w14:paraId="0BFA44DC" w14:textId="77777777" w:rsidR="00D77D6B" w:rsidRDefault="00D77D6B" w:rsidP="00D77D6B">
      <w:pPr>
        <w:pStyle w:val="yiv5998776439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z w:val="22"/>
          <w:szCs w:val="22"/>
        </w:rPr>
      </w:pPr>
    </w:p>
    <w:p w14:paraId="0AD72914" w14:textId="77777777" w:rsidR="00D77D6B" w:rsidRDefault="00D77D6B"/>
    <w:sectPr w:rsidR="00D77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6B"/>
    <w:rsid w:val="00D7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1C2B"/>
  <w15:chartTrackingRefBased/>
  <w15:docId w15:val="{6809DFCF-E04F-474C-BFD6-04C64402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998776439msonormal">
    <w:name w:val="yiv5998776439msonormal"/>
    <w:basedOn w:val="Normal"/>
    <w:rsid w:val="00D7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2023-10-06T18:32:00Z</dcterms:created>
  <dcterms:modified xsi:type="dcterms:W3CDTF">2023-10-06T18:37:00Z</dcterms:modified>
</cp:coreProperties>
</file>