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E00A35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Albert Joseph</w:t>
      </w:r>
      <w:r w:rsidR="00795F4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Becnel</w:t>
      </w:r>
      <w:proofErr w:type="spellEnd"/>
      <w:r w:rsidR="000465E1">
        <w:rPr>
          <w:sz w:val="40"/>
          <w:szCs w:val="40"/>
        </w:rPr>
        <w:t xml:space="preserve"> Sr.</w:t>
      </w:r>
    </w:p>
    <w:p w:rsidR="008A4178" w:rsidRDefault="00E00A35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18, 1922 – June 12, 1998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E00A35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512623" cy="3403639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AlbertJKerry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073" cy="34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E00A35" w:rsidRPr="00E00A35" w:rsidRDefault="00E00A35" w:rsidP="00E00A35">
      <w:pPr>
        <w:spacing w:after="0" w:line="240" w:lineRule="auto"/>
        <w:rPr>
          <w:color w:val="000000"/>
          <w:sz w:val="30"/>
          <w:szCs w:val="30"/>
        </w:rPr>
      </w:pPr>
      <w:r w:rsidRPr="00E00A35">
        <w:rPr>
          <w:color w:val="000000"/>
          <w:sz w:val="30"/>
          <w:szCs w:val="30"/>
        </w:rPr>
        <w:t xml:space="preserve">Albert J.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Sr., a retired boiler engineer for a bakery, died Friday at </w:t>
      </w:r>
      <w:proofErr w:type="spellStart"/>
      <w:r w:rsidRPr="00E00A35">
        <w:rPr>
          <w:color w:val="000000"/>
          <w:sz w:val="30"/>
          <w:szCs w:val="30"/>
        </w:rPr>
        <w:t>Ochsner</w:t>
      </w:r>
      <w:proofErr w:type="spellEnd"/>
      <w:r w:rsidRPr="00E00A35">
        <w:rPr>
          <w:color w:val="000000"/>
          <w:sz w:val="30"/>
          <w:szCs w:val="30"/>
        </w:rPr>
        <w:t xml:space="preserve"> Foundation Hospital. He was 76. Mr.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was born in White Castle and lived in New Orleans for many years. He was an Army veteran. Survivors include his wife, Ruby </w:t>
      </w:r>
      <w:proofErr w:type="spellStart"/>
      <w:r w:rsidRPr="00E00A35">
        <w:rPr>
          <w:color w:val="000000"/>
          <w:sz w:val="30"/>
          <w:szCs w:val="30"/>
        </w:rPr>
        <w:t>Haydel</w:t>
      </w:r>
      <w:proofErr w:type="spellEnd"/>
      <w:r w:rsidRPr="00E00A35">
        <w:rPr>
          <w:color w:val="000000"/>
          <w:sz w:val="30"/>
          <w:szCs w:val="30"/>
        </w:rPr>
        <w:t xml:space="preserve">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; two sons, Kerry and Albert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Jr.; three daughters, Gail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Williams, Michelle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Davis and Ursula </w:t>
      </w:r>
      <w:proofErr w:type="spellStart"/>
      <w:r w:rsidRPr="00E00A35">
        <w:rPr>
          <w:color w:val="000000"/>
          <w:sz w:val="30"/>
          <w:szCs w:val="30"/>
        </w:rPr>
        <w:t>Becnel</w:t>
      </w:r>
      <w:proofErr w:type="spellEnd"/>
      <w:r w:rsidRPr="00E00A35">
        <w:rPr>
          <w:color w:val="000000"/>
          <w:sz w:val="30"/>
          <w:szCs w:val="30"/>
        </w:rPr>
        <w:t xml:space="preserve"> Brent; and seven grandchildren. A Mass will be said Wednesday at 10 a.m. at Our Lady of Peace Catholic Church in Vacherie. Visitation will begin Wednesday at 9 a.m. Burial will be in the church cemetery. </w:t>
      </w:r>
      <w:proofErr w:type="spellStart"/>
      <w:r w:rsidRPr="00E00A35">
        <w:rPr>
          <w:color w:val="000000"/>
          <w:sz w:val="30"/>
          <w:szCs w:val="30"/>
        </w:rPr>
        <w:t>Robottom</w:t>
      </w:r>
      <w:proofErr w:type="spellEnd"/>
      <w:r w:rsidRPr="00E00A35">
        <w:rPr>
          <w:color w:val="000000"/>
          <w:sz w:val="30"/>
          <w:szCs w:val="30"/>
        </w:rPr>
        <w:t xml:space="preserve"> Mortuary is in charge of arrangements.</w:t>
      </w:r>
    </w:p>
    <w:p w:rsidR="00E00A35" w:rsidRPr="00E00A35" w:rsidRDefault="00E00A35" w:rsidP="00E00A35">
      <w:pPr>
        <w:spacing w:after="0" w:line="240" w:lineRule="auto"/>
        <w:rPr>
          <w:iCs/>
          <w:color w:val="000000"/>
          <w:sz w:val="30"/>
          <w:szCs w:val="30"/>
        </w:rPr>
      </w:pPr>
      <w:r w:rsidRPr="00E00A35">
        <w:rPr>
          <w:color w:val="000000"/>
          <w:sz w:val="30"/>
          <w:szCs w:val="30"/>
        </w:rPr>
        <w:br/>
      </w:r>
      <w:r w:rsidRPr="00E00A35">
        <w:rPr>
          <w:iCs/>
          <w:color w:val="000000"/>
          <w:sz w:val="30"/>
          <w:szCs w:val="30"/>
        </w:rPr>
        <w:t>Times Picayune, New Orleans, LA</w:t>
      </w:r>
    </w:p>
    <w:p w:rsidR="008A4178" w:rsidRPr="00E00A35" w:rsidRDefault="00E00A35" w:rsidP="00E00A35">
      <w:pPr>
        <w:spacing w:after="0" w:line="240" w:lineRule="auto"/>
        <w:rPr>
          <w:rFonts w:cstheme="minorHAnsi"/>
          <w:iCs/>
          <w:sz w:val="30"/>
          <w:szCs w:val="30"/>
        </w:rPr>
      </w:pPr>
      <w:r w:rsidRPr="00E00A35">
        <w:rPr>
          <w:iCs/>
          <w:color w:val="000000"/>
          <w:sz w:val="30"/>
          <w:szCs w:val="30"/>
        </w:rPr>
        <w:t>June 16, 1998</w:t>
      </w:r>
    </w:p>
    <w:sectPr w:rsidR="008A4178" w:rsidRPr="00E00A35" w:rsidSect="00E00A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504156"/>
    <w:rsid w:val="005B00A6"/>
    <w:rsid w:val="00645C61"/>
    <w:rsid w:val="00795F4D"/>
    <w:rsid w:val="008A4178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2022-10-03T17:07:00Z</dcterms:created>
  <dcterms:modified xsi:type="dcterms:W3CDTF">2022-10-03T17:07:00Z</dcterms:modified>
</cp:coreProperties>
</file>