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5DBFB4D1" w:rsidR="0009452F" w:rsidRPr="009047DE" w:rsidRDefault="007E4800" w:rsidP="009047DE">
      <w:pPr>
        <w:spacing w:after="0" w:line="240" w:lineRule="auto"/>
        <w:jc w:val="center"/>
        <w:rPr>
          <w:rFonts w:ascii="Calibri" w:hAnsi="Calibri" w:cs="Calibri"/>
          <w:sz w:val="40"/>
          <w:szCs w:val="40"/>
        </w:rPr>
      </w:pPr>
      <w:r>
        <w:rPr>
          <w:rFonts w:ascii="Calibri" w:hAnsi="Calibri" w:cs="Calibri"/>
          <w:sz w:val="40"/>
          <w:szCs w:val="40"/>
        </w:rPr>
        <w:t>Audrey (Hymel)</w:t>
      </w:r>
      <w:r w:rsidR="00560859">
        <w:rPr>
          <w:rFonts w:ascii="Calibri" w:hAnsi="Calibri" w:cs="Calibri"/>
          <w:sz w:val="40"/>
          <w:szCs w:val="40"/>
        </w:rPr>
        <w:t xml:space="preserve"> Becnel</w:t>
      </w:r>
    </w:p>
    <w:p w14:paraId="5A916C90" w14:textId="00DE1300" w:rsidR="009047DE" w:rsidRPr="009047DE" w:rsidRDefault="007E4800" w:rsidP="009047DE">
      <w:pPr>
        <w:spacing w:after="0" w:line="240" w:lineRule="auto"/>
        <w:jc w:val="center"/>
        <w:rPr>
          <w:rFonts w:ascii="Calibri" w:hAnsi="Calibri" w:cs="Calibri"/>
          <w:sz w:val="40"/>
          <w:szCs w:val="40"/>
        </w:rPr>
      </w:pPr>
      <w:r>
        <w:rPr>
          <w:rFonts w:ascii="Calibri" w:hAnsi="Calibri" w:cs="Calibri"/>
          <w:sz w:val="40"/>
          <w:szCs w:val="40"/>
        </w:rPr>
        <w:t>March 4, 1935 – October 15, 2022</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B0C2FCC" w:rsidR="009047DE" w:rsidRDefault="007E4800" w:rsidP="009047DE">
      <w:pPr>
        <w:spacing w:after="0" w:line="240" w:lineRule="auto"/>
        <w:jc w:val="center"/>
        <w:rPr>
          <w:rFonts w:ascii="Calibri" w:hAnsi="Calibri" w:cs="Calibri"/>
          <w:sz w:val="30"/>
          <w:szCs w:val="30"/>
        </w:rPr>
      </w:pPr>
      <w:r>
        <w:rPr>
          <w:noProof/>
        </w:rPr>
        <w:drawing>
          <wp:inline distT="0" distB="0" distL="0" distR="0" wp14:anchorId="53CEF49A" wp14:editId="34C44C17">
            <wp:extent cx="2843217" cy="1762125"/>
            <wp:effectExtent l="0" t="0" r="0" b="0"/>
            <wp:docPr id="19341903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77406" cy="1783314"/>
                    </a:xfrm>
                    <a:prstGeom prst="rect">
                      <a:avLst/>
                    </a:prstGeom>
                    <a:noFill/>
                    <a:ln>
                      <a:noFill/>
                    </a:ln>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2D36B253" w14:textId="77777777" w:rsidR="00287D13" w:rsidRDefault="007E4800" w:rsidP="00F53AD7">
      <w:pPr>
        <w:spacing w:after="0" w:line="240" w:lineRule="auto"/>
        <w:rPr>
          <w:rFonts w:ascii="Calibri" w:hAnsi="Calibri" w:cs="Calibri"/>
          <w:sz w:val="30"/>
          <w:szCs w:val="30"/>
        </w:rPr>
      </w:pPr>
      <w:r>
        <w:rPr>
          <w:rFonts w:ascii="Calibri" w:hAnsi="Calibri" w:cs="Calibri"/>
          <w:sz w:val="30"/>
          <w:szCs w:val="30"/>
        </w:rPr>
        <w:t xml:space="preserve">   </w:t>
      </w:r>
      <w:r w:rsidRPr="007E4800">
        <w:rPr>
          <w:rFonts w:ascii="Calibri" w:hAnsi="Calibri" w:cs="Calibri"/>
          <w:sz w:val="30"/>
          <w:szCs w:val="30"/>
        </w:rPr>
        <w:t xml:space="preserve">Audrey Hymel Becnel, 87, a native of St. James and former resident of New Orleans for 40 years, passed away peacefully at her home in Vacherie, on Saturday, October 15, 2022. </w:t>
      </w:r>
    </w:p>
    <w:p w14:paraId="550F1B07" w14:textId="77777777" w:rsidR="00287D13" w:rsidRDefault="00287D13" w:rsidP="00F53AD7">
      <w:pPr>
        <w:spacing w:after="0" w:line="240" w:lineRule="auto"/>
        <w:rPr>
          <w:rFonts w:ascii="Calibri" w:hAnsi="Calibri" w:cs="Calibri"/>
          <w:sz w:val="30"/>
          <w:szCs w:val="30"/>
        </w:rPr>
      </w:pPr>
      <w:r>
        <w:rPr>
          <w:rFonts w:ascii="Calibri" w:hAnsi="Calibri" w:cs="Calibri"/>
          <w:sz w:val="30"/>
          <w:szCs w:val="30"/>
        </w:rPr>
        <w:t xml:space="preserve">   </w:t>
      </w:r>
      <w:r w:rsidR="007E4800" w:rsidRPr="007E4800">
        <w:rPr>
          <w:rFonts w:ascii="Calibri" w:hAnsi="Calibri" w:cs="Calibri"/>
          <w:sz w:val="30"/>
          <w:szCs w:val="30"/>
        </w:rPr>
        <w:t xml:space="preserve">Audrey is survived by her loving husband of 64 years, James Becnel; sisters, Carlyn (AJ) Kliebert, Jane Rivere, Janet Ponson; sisters-in-law, Grace Hymel, Teen Hymel and Janice Hymel; brother-in-law, Jack Bourgeois; and numerous nieces and nephews. </w:t>
      </w:r>
    </w:p>
    <w:p w14:paraId="6F2806CB" w14:textId="77777777" w:rsidR="00287D13" w:rsidRDefault="00287D13" w:rsidP="00F53AD7">
      <w:pPr>
        <w:spacing w:after="0" w:line="240" w:lineRule="auto"/>
        <w:rPr>
          <w:rFonts w:ascii="Calibri" w:hAnsi="Calibri" w:cs="Calibri"/>
          <w:sz w:val="30"/>
          <w:szCs w:val="30"/>
        </w:rPr>
      </w:pPr>
      <w:r>
        <w:rPr>
          <w:rFonts w:ascii="Calibri" w:hAnsi="Calibri" w:cs="Calibri"/>
          <w:sz w:val="30"/>
          <w:szCs w:val="30"/>
        </w:rPr>
        <w:t xml:space="preserve">   </w:t>
      </w:r>
      <w:r w:rsidR="007E4800" w:rsidRPr="007E4800">
        <w:rPr>
          <w:rFonts w:ascii="Calibri" w:hAnsi="Calibri" w:cs="Calibri"/>
          <w:sz w:val="30"/>
          <w:szCs w:val="30"/>
        </w:rPr>
        <w:t xml:space="preserve">She was preceded in death by her parents, Jules and Lucella Hymel; brothers, Kelsey, Eddie, Warren and Herman "T-Boy" Hymel; sister, Sylvia Bourgeois and brother-in-law, Carroll Ponson. </w:t>
      </w:r>
    </w:p>
    <w:p w14:paraId="66D0F751" w14:textId="77777777" w:rsidR="00287D13" w:rsidRDefault="00287D13" w:rsidP="00F53AD7">
      <w:pPr>
        <w:spacing w:after="0" w:line="240" w:lineRule="auto"/>
        <w:rPr>
          <w:rFonts w:ascii="Calibri" w:hAnsi="Calibri" w:cs="Calibri"/>
          <w:sz w:val="30"/>
          <w:szCs w:val="30"/>
        </w:rPr>
      </w:pPr>
      <w:r>
        <w:rPr>
          <w:rFonts w:ascii="Calibri" w:hAnsi="Calibri" w:cs="Calibri"/>
          <w:sz w:val="30"/>
          <w:szCs w:val="30"/>
        </w:rPr>
        <w:t xml:space="preserve">   </w:t>
      </w:r>
      <w:r w:rsidR="007E4800" w:rsidRPr="007E4800">
        <w:rPr>
          <w:rFonts w:ascii="Calibri" w:hAnsi="Calibri" w:cs="Calibri"/>
          <w:sz w:val="30"/>
          <w:szCs w:val="30"/>
        </w:rPr>
        <w:t xml:space="preserve">While living in New Orleans, Audrey was employed as an accountant for Bemis Bag Company for 25 years and Stewart Enterprise for 10 years. She enjoyed shopping, traveling and spending time with her family and friends. She was always willing to lend a helping hand and devoted many weekends caring for her family in need. Audrey will be deeply missed by all those who knew and loved her. </w:t>
      </w:r>
    </w:p>
    <w:p w14:paraId="65CBFEE3" w14:textId="77777777" w:rsidR="00287D13" w:rsidRDefault="00287D13" w:rsidP="00F53AD7">
      <w:pPr>
        <w:spacing w:after="0" w:line="240" w:lineRule="auto"/>
        <w:rPr>
          <w:rFonts w:ascii="Calibri" w:hAnsi="Calibri" w:cs="Calibri"/>
          <w:sz w:val="30"/>
          <w:szCs w:val="30"/>
        </w:rPr>
      </w:pPr>
      <w:r>
        <w:rPr>
          <w:rFonts w:ascii="Calibri" w:hAnsi="Calibri" w:cs="Calibri"/>
          <w:sz w:val="30"/>
          <w:szCs w:val="30"/>
        </w:rPr>
        <w:t xml:space="preserve">   </w:t>
      </w:r>
      <w:r w:rsidR="007E4800" w:rsidRPr="007E4800">
        <w:rPr>
          <w:rFonts w:ascii="Calibri" w:hAnsi="Calibri" w:cs="Calibri"/>
          <w:sz w:val="30"/>
          <w:szCs w:val="30"/>
        </w:rPr>
        <w:t xml:space="preserve">The family would like to extend their appreciation to her loving and dedicated caregivers and St. Catherine's Hospice. </w:t>
      </w:r>
    </w:p>
    <w:p w14:paraId="4C67237A" w14:textId="0A4E437D" w:rsidR="00560859" w:rsidRDefault="00287D13" w:rsidP="00F53AD7">
      <w:pPr>
        <w:spacing w:after="0" w:line="240" w:lineRule="auto"/>
        <w:rPr>
          <w:rFonts w:ascii="Calibri" w:hAnsi="Calibri" w:cs="Calibri"/>
          <w:sz w:val="30"/>
          <w:szCs w:val="30"/>
        </w:rPr>
      </w:pPr>
      <w:r>
        <w:rPr>
          <w:rFonts w:ascii="Calibri" w:hAnsi="Calibri" w:cs="Calibri"/>
          <w:sz w:val="30"/>
          <w:szCs w:val="30"/>
        </w:rPr>
        <w:t xml:space="preserve">   </w:t>
      </w:r>
      <w:r w:rsidR="007E4800" w:rsidRPr="007E4800">
        <w:rPr>
          <w:rFonts w:ascii="Calibri" w:hAnsi="Calibri" w:cs="Calibri"/>
          <w:sz w:val="30"/>
          <w:szCs w:val="30"/>
        </w:rPr>
        <w:t xml:space="preserve">Family and friends are invited to attend the Mass of Christian Burial at Our Lady of Peace Catholic Church, 13281 Hwy 644, Vacherie on Wednesday, October 19, </w:t>
      </w:r>
      <w:proofErr w:type="gramStart"/>
      <w:r w:rsidR="007E4800" w:rsidRPr="007E4800">
        <w:rPr>
          <w:rFonts w:ascii="Calibri" w:hAnsi="Calibri" w:cs="Calibri"/>
          <w:sz w:val="30"/>
          <w:szCs w:val="30"/>
        </w:rPr>
        <w:t>2022</w:t>
      </w:r>
      <w:proofErr w:type="gramEnd"/>
      <w:r w:rsidR="007E4800" w:rsidRPr="007E4800">
        <w:rPr>
          <w:rFonts w:ascii="Calibri" w:hAnsi="Calibri" w:cs="Calibri"/>
          <w:sz w:val="30"/>
          <w:szCs w:val="30"/>
        </w:rPr>
        <w:t xml:space="preserve"> at 11am. Visitation will be from 8:30am until funeral mass. </w:t>
      </w:r>
      <w:proofErr w:type="gramStart"/>
      <w:r w:rsidR="007E4800" w:rsidRPr="007E4800">
        <w:rPr>
          <w:rFonts w:ascii="Calibri" w:hAnsi="Calibri" w:cs="Calibri"/>
          <w:sz w:val="30"/>
          <w:szCs w:val="30"/>
        </w:rPr>
        <w:t>Burial</w:t>
      </w:r>
      <w:proofErr w:type="gramEnd"/>
      <w:r w:rsidR="007E4800" w:rsidRPr="007E4800">
        <w:rPr>
          <w:rFonts w:ascii="Calibri" w:hAnsi="Calibri" w:cs="Calibri"/>
          <w:sz w:val="30"/>
          <w:szCs w:val="30"/>
        </w:rPr>
        <w:t xml:space="preserve"> will follow in church cemetery.</w:t>
      </w:r>
      <w:r w:rsidR="007E4800">
        <w:rPr>
          <w:rFonts w:ascii="Calibri" w:hAnsi="Calibri" w:cs="Calibri"/>
          <w:sz w:val="30"/>
          <w:szCs w:val="30"/>
        </w:rPr>
        <w:t xml:space="preserve">  Ourso Funeral Home, Donaldsonville, in charge of services.</w:t>
      </w:r>
    </w:p>
    <w:p w14:paraId="7A3979C2" w14:textId="77777777" w:rsidR="00287D13" w:rsidRDefault="00287D13" w:rsidP="00F53AD7">
      <w:pPr>
        <w:spacing w:after="0" w:line="240" w:lineRule="auto"/>
        <w:rPr>
          <w:rFonts w:ascii="Calibri" w:hAnsi="Calibri" w:cs="Calibri"/>
          <w:sz w:val="30"/>
          <w:szCs w:val="30"/>
        </w:rPr>
      </w:pPr>
    </w:p>
    <w:p w14:paraId="29DEF063" w14:textId="77777777" w:rsidR="00287D13" w:rsidRDefault="00287D13" w:rsidP="00F53AD7">
      <w:pPr>
        <w:spacing w:after="0" w:line="240" w:lineRule="auto"/>
        <w:rPr>
          <w:rFonts w:ascii="Calibri" w:hAnsi="Calibri" w:cs="Calibri"/>
          <w:sz w:val="30"/>
          <w:szCs w:val="30"/>
        </w:rPr>
      </w:pPr>
      <w:r w:rsidRPr="00287D13">
        <w:rPr>
          <w:rFonts w:ascii="Calibri" w:hAnsi="Calibri" w:cs="Calibri"/>
          <w:sz w:val="30"/>
          <w:szCs w:val="30"/>
        </w:rPr>
        <w:t>The Times-Picayune</w:t>
      </w:r>
      <w:r>
        <w:rPr>
          <w:rFonts w:ascii="Calibri" w:hAnsi="Calibri" w:cs="Calibri"/>
          <w:sz w:val="30"/>
          <w:szCs w:val="30"/>
        </w:rPr>
        <w:t>, New Orleans, Louisiana</w:t>
      </w:r>
    </w:p>
    <w:p w14:paraId="617713A6" w14:textId="343A1FA3" w:rsidR="00287D13" w:rsidRPr="008C6847" w:rsidRDefault="00287D13" w:rsidP="00F53AD7">
      <w:pPr>
        <w:spacing w:after="0" w:line="240" w:lineRule="auto"/>
        <w:rPr>
          <w:rFonts w:ascii="Calibri" w:hAnsi="Calibri" w:cs="Calibri"/>
          <w:sz w:val="30"/>
          <w:szCs w:val="30"/>
        </w:rPr>
      </w:pPr>
      <w:r w:rsidRPr="00287D13">
        <w:rPr>
          <w:rFonts w:ascii="Calibri" w:hAnsi="Calibri" w:cs="Calibri"/>
          <w:sz w:val="30"/>
          <w:szCs w:val="30"/>
        </w:rPr>
        <w:t>Oct. 17, 2022</w:t>
      </w:r>
    </w:p>
    <w:sectPr w:rsidR="00287D13" w:rsidRPr="008C6847" w:rsidSect="00287D13">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44088"/>
    <w:multiLevelType w:val="hybridMultilevel"/>
    <w:tmpl w:val="C9822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 w:numId="2" w16cid:durableId="715659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287D13"/>
    <w:rsid w:val="00560859"/>
    <w:rsid w:val="005A6BA6"/>
    <w:rsid w:val="005D01C0"/>
    <w:rsid w:val="006B7D1E"/>
    <w:rsid w:val="007E4800"/>
    <w:rsid w:val="008C6847"/>
    <w:rsid w:val="009047DE"/>
    <w:rsid w:val="00B97FAA"/>
    <w:rsid w:val="00C83902"/>
    <w:rsid w:val="00CB65B4"/>
    <w:rsid w:val="00DD29D7"/>
    <w:rsid w:val="00E41F21"/>
    <w:rsid w:val="00ED256F"/>
    <w:rsid w:val="00F53AD7"/>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1323</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2026-09-17T17:33:00Z</dcterms:created>
  <dcterms:modified xsi:type="dcterms:W3CDTF">2026-09-17T17:33:00Z</dcterms:modified>
</cp:coreProperties>
</file>