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598ABCE3" w:rsidR="0009452F" w:rsidRPr="009047DE" w:rsidRDefault="00EB62BA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Daniel Joseph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2D843C93" w:rsidR="009047DE" w:rsidRPr="009047DE" w:rsidRDefault="00EB62BA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July 8, 1936 – June 17, 2008</w:t>
      </w:r>
      <w:r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9CF8099" w:rsidR="009047DE" w:rsidRDefault="00712E23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885416D" wp14:editId="7EA1EB8D">
            <wp:extent cx="2602229" cy="1734820"/>
            <wp:effectExtent l="0" t="0" r="8255" b="0"/>
            <wp:docPr id="19787162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6224" name="Picture 19787162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769" cy="174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EA68473" w14:textId="4976FA44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B62BA">
        <w:rPr>
          <w:rFonts w:ascii="Calibri" w:hAnsi="Calibri" w:cs="Calibri"/>
          <w:sz w:val="30"/>
          <w:szCs w:val="30"/>
        </w:rPr>
        <w:t>Daniel Joseph Becnel, 71, a native and resident of Vacherie, was a God loving man, died at 1:52 p.m. Tuesday, June 17, 2008.</w:t>
      </w:r>
    </w:p>
    <w:p w14:paraId="65340F02" w14:textId="5E6A3808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B62BA">
        <w:rPr>
          <w:rFonts w:ascii="Calibri" w:hAnsi="Calibri" w:cs="Calibri"/>
          <w:sz w:val="30"/>
          <w:szCs w:val="30"/>
        </w:rPr>
        <w:t>Visitation will be from 5 to 9 p.m. today at Thibodaux Funeral Home and from 9 a.m. to funeral time Friday at Our Lady of Peace Catholic Church in Vacherie. Mass will be at 11 a.m. Friday at the church, with burial in the church cemetery.</w:t>
      </w:r>
    </w:p>
    <w:p w14:paraId="1930BAC3" w14:textId="3A090365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B62BA">
        <w:rPr>
          <w:rFonts w:ascii="Calibri" w:hAnsi="Calibri" w:cs="Calibri"/>
          <w:sz w:val="30"/>
          <w:szCs w:val="30"/>
        </w:rPr>
        <w:t>He is survived by his wife of 50 years, Velma Hotard Becnel; four children, Sarah Becnel Mahler and husband, Ricky, Lori Becnel Cortez and husband, Leo Jr., Timothy Becnel and Billy Becnel and wife, Laura; six grandchildren, Scotty Mahler and wife, Marcy, Amber Becnel, Seth Becnel, Britney Becnel, Layne Becnel and Sydney Becnel; one brother, Lloyd Becnel; and one sister, Lucie May Falgoust.</w:t>
      </w:r>
    </w:p>
    <w:p w14:paraId="42201F85" w14:textId="34D27CC0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B62BA">
        <w:rPr>
          <w:rFonts w:ascii="Calibri" w:hAnsi="Calibri" w:cs="Calibri"/>
          <w:sz w:val="30"/>
          <w:szCs w:val="30"/>
        </w:rPr>
        <w:t>He was preceded in death by his parents, Pete and Net Becnel.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B62BA">
        <w:rPr>
          <w:rFonts w:ascii="Calibri" w:hAnsi="Calibri" w:cs="Calibri"/>
          <w:sz w:val="30"/>
          <w:szCs w:val="30"/>
        </w:rPr>
        <w:t>He was a U.S. Army veteran where he served two terms. He was employed at Avondale Shipyard for more than 10 years and at Kaiser Aluminum where he retired.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B62BA">
        <w:rPr>
          <w:rFonts w:ascii="Calibri" w:hAnsi="Calibri" w:cs="Calibri"/>
          <w:sz w:val="30"/>
          <w:szCs w:val="30"/>
        </w:rPr>
        <w:t>He was a parishioner of Our Lady of Peace Catholic Church.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B62BA">
        <w:rPr>
          <w:rFonts w:ascii="Calibri" w:hAnsi="Calibri" w:cs="Calibri"/>
          <w:sz w:val="30"/>
          <w:szCs w:val="30"/>
        </w:rPr>
        <w:t>He will be remembered by everyone as an avid fisherman and carpenter, who loved to make jokes and go to the camp.</w:t>
      </w:r>
    </w:p>
    <w:p w14:paraId="656606BC" w14:textId="20570181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B62BA">
        <w:rPr>
          <w:rFonts w:ascii="Calibri" w:hAnsi="Calibri" w:cs="Calibri"/>
          <w:sz w:val="30"/>
          <w:szCs w:val="30"/>
        </w:rPr>
        <w:t xml:space="preserve">Thibodaux Funeral Home </w:t>
      </w:r>
      <w:proofErr w:type="gramStart"/>
      <w:r w:rsidRPr="00EB62BA">
        <w:rPr>
          <w:rFonts w:ascii="Calibri" w:hAnsi="Calibri" w:cs="Calibri"/>
          <w:sz w:val="30"/>
          <w:szCs w:val="30"/>
        </w:rPr>
        <w:t>is in charge of</w:t>
      </w:r>
      <w:proofErr w:type="gramEnd"/>
      <w:r w:rsidRPr="00EB62BA">
        <w:rPr>
          <w:rFonts w:ascii="Calibri" w:hAnsi="Calibri" w:cs="Calibri"/>
          <w:sz w:val="30"/>
          <w:szCs w:val="30"/>
        </w:rPr>
        <w:t xml:space="preserve"> arrangements.</w:t>
      </w:r>
    </w:p>
    <w:p w14:paraId="092940A4" w14:textId="77777777" w:rsidR="00EB62BA" w:rsidRPr="00EB62BA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9B4ACE3" w14:textId="614F35EB" w:rsidR="00712E23" w:rsidRDefault="00712E23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12E23">
        <w:rPr>
          <w:rFonts w:ascii="Calibri" w:hAnsi="Calibri" w:cs="Calibri"/>
          <w:sz w:val="30"/>
          <w:szCs w:val="30"/>
        </w:rPr>
        <w:t>Houma Today</w:t>
      </w:r>
      <w:r>
        <w:rPr>
          <w:rFonts w:ascii="Calibri" w:hAnsi="Calibri" w:cs="Calibri"/>
          <w:sz w:val="30"/>
          <w:szCs w:val="30"/>
        </w:rPr>
        <w:t>, Terrebonne Parish, Louisiana</w:t>
      </w:r>
    </w:p>
    <w:p w14:paraId="617713A6" w14:textId="04E41352" w:rsidR="00287D13" w:rsidRPr="008C6847" w:rsidRDefault="00EB62BA" w:rsidP="00EB62BA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June 19, 2008</w:t>
      </w:r>
    </w:p>
    <w:sectPr w:rsidR="00287D13" w:rsidRPr="008C6847" w:rsidSect="00712E2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287D13"/>
    <w:rsid w:val="00560859"/>
    <w:rsid w:val="005A6BA6"/>
    <w:rsid w:val="005D01C0"/>
    <w:rsid w:val="006B7D1E"/>
    <w:rsid w:val="00712E23"/>
    <w:rsid w:val="007E4800"/>
    <w:rsid w:val="008C6847"/>
    <w:rsid w:val="009047DE"/>
    <w:rsid w:val="00B97FAA"/>
    <w:rsid w:val="00C83902"/>
    <w:rsid w:val="00CB65B4"/>
    <w:rsid w:val="00DD29D7"/>
    <w:rsid w:val="00E41F21"/>
    <w:rsid w:val="00EB62BA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215</Words>
  <Characters>1116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2026-09-17T18:54:00Z</dcterms:created>
  <dcterms:modified xsi:type="dcterms:W3CDTF">2026-09-17T18:54:00Z</dcterms:modified>
</cp:coreProperties>
</file>