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52BF7F8A" w:rsidR="0009452F" w:rsidRPr="009047DE" w:rsidRDefault="000A551A" w:rsidP="000A551A">
      <w:pPr>
        <w:spacing w:after="0" w:line="240" w:lineRule="auto"/>
        <w:jc w:val="center"/>
        <w:rPr>
          <w:rFonts w:ascii="Calibri" w:hAnsi="Calibri" w:cs="Calibri"/>
          <w:sz w:val="40"/>
          <w:szCs w:val="40"/>
        </w:rPr>
      </w:pPr>
      <w:r>
        <w:rPr>
          <w:rFonts w:ascii="Calibri" w:hAnsi="Calibri" w:cs="Calibri"/>
          <w:sz w:val="40"/>
          <w:szCs w:val="40"/>
        </w:rPr>
        <w:t>Francois Joseph Brazan Jr.</w:t>
      </w:r>
    </w:p>
    <w:p w14:paraId="5A916C90" w14:textId="2AC49FCD" w:rsidR="009047DE" w:rsidRPr="009047DE" w:rsidRDefault="000A551A" w:rsidP="000A551A">
      <w:pPr>
        <w:spacing w:after="0" w:line="240" w:lineRule="auto"/>
        <w:jc w:val="center"/>
        <w:rPr>
          <w:rFonts w:ascii="Calibri" w:hAnsi="Calibri" w:cs="Calibri"/>
          <w:sz w:val="40"/>
          <w:szCs w:val="40"/>
        </w:rPr>
      </w:pPr>
      <w:r>
        <w:rPr>
          <w:rFonts w:ascii="Calibri" w:hAnsi="Calibri" w:cs="Calibri"/>
          <w:sz w:val="40"/>
          <w:szCs w:val="40"/>
        </w:rPr>
        <w:t>September 7, 1940 – April 5, 2019</w:t>
      </w:r>
    </w:p>
    <w:p w14:paraId="0BA0E9BC" w14:textId="77777777" w:rsidR="009047DE" w:rsidRPr="009047DE" w:rsidRDefault="009047DE" w:rsidP="000A551A">
      <w:pPr>
        <w:spacing w:after="0" w:line="240" w:lineRule="auto"/>
        <w:jc w:val="center"/>
        <w:rPr>
          <w:rFonts w:ascii="Calibri" w:hAnsi="Calibri" w:cs="Calibri"/>
          <w:sz w:val="30"/>
          <w:szCs w:val="30"/>
        </w:rPr>
      </w:pPr>
    </w:p>
    <w:p w14:paraId="21C4DE8C" w14:textId="64C4140A" w:rsidR="009047DE" w:rsidRPr="009047DE" w:rsidRDefault="005D01C0" w:rsidP="000A551A">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51419D79" wp14:editId="0312F2F3">
            <wp:extent cx="3210367" cy="1635637"/>
            <wp:effectExtent l="0" t="0" r="0" b="3175"/>
            <wp:docPr id="10379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2052" name="Picture 103792052"/>
                    <pic:cNvPicPr/>
                  </pic:nvPicPr>
                  <pic:blipFill rotWithShape="1">
                    <a:blip r:embed="rId6" cstate="print">
                      <a:extLst>
                        <a:ext uri="{28A0092B-C50C-407E-A947-70E740481C1C}">
                          <a14:useLocalDpi xmlns:a14="http://schemas.microsoft.com/office/drawing/2010/main" val="0"/>
                        </a:ext>
                      </a:extLst>
                    </a:blip>
                    <a:srcRect b="23577"/>
                    <a:stretch>
                      <a:fillRect/>
                    </a:stretch>
                  </pic:blipFill>
                  <pic:spPr bwMode="auto">
                    <a:xfrm>
                      <a:off x="0" y="0"/>
                      <a:ext cx="3323424" cy="1693238"/>
                    </a:xfrm>
                    <a:prstGeom prst="rect">
                      <a:avLst/>
                    </a:prstGeom>
                    <a:ln>
                      <a:noFill/>
                    </a:ln>
                    <a:extLst>
                      <a:ext uri="{53640926-AAD7-44D8-BBD7-CCE9431645EC}">
                        <a14:shadowObscured xmlns:a14="http://schemas.microsoft.com/office/drawing/2010/main"/>
                      </a:ext>
                    </a:extLst>
                  </pic:spPr>
                </pic:pic>
              </a:graphicData>
            </a:graphic>
          </wp:inline>
        </w:drawing>
      </w:r>
    </w:p>
    <w:p w14:paraId="5D30E035" w14:textId="77777777" w:rsidR="009047DE" w:rsidRPr="009047DE" w:rsidRDefault="009047DE" w:rsidP="000A551A">
      <w:pPr>
        <w:spacing w:after="0" w:line="240" w:lineRule="auto"/>
        <w:jc w:val="center"/>
        <w:rPr>
          <w:rFonts w:ascii="Calibri" w:hAnsi="Calibri" w:cs="Calibri"/>
          <w:sz w:val="30"/>
          <w:szCs w:val="30"/>
        </w:rPr>
      </w:pPr>
    </w:p>
    <w:p w14:paraId="03A460AA" w14:textId="4AAF687D" w:rsidR="002F027B" w:rsidRPr="002F027B" w:rsidRDefault="000A551A" w:rsidP="000A551A">
      <w:pPr>
        <w:spacing w:after="0" w:line="240" w:lineRule="auto"/>
        <w:rPr>
          <w:rFonts w:ascii="Calibri" w:hAnsi="Calibri" w:cs="Calibri"/>
          <w:sz w:val="30"/>
          <w:szCs w:val="30"/>
        </w:rPr>
      </w:pPr>
      <w:r>
        <w:rPr>
          <w:rFonts w:ascii="Calibri" w:hAnsi="Calibri" w:cs="Calibri"/>
          <w:sz w:val="30"/>
          <w:szCs w:val="30"/>
        </w:rPr>
        <w:t xml:space="preserve">   F</w:t>
      </w:r>
      <w:r w:rsidRPr="000A551A">
        <w:rPr>
          <w:rFonts w:ascii="Calibri" w:hAnsi="Calibri" w:cs="Calibri"/>
          <w:sz w:val="30"/>
          <w:szCs w:val="30"/>
        </w:rPr>
        <w:t>rancois "Frank" Brazan, 78, a native and resident of Vacherie, passed away on April 5, 2019.</w:t>
      </w:r>
      <w:r w:rsidRPr="000A551A">
        <w:rPr>
          <w:rFonts w:ascii="Calibri" w:hAnsi="Calibri" w:cs="Calibri"/>
          <w:sz w:val="30"/>
          <w:szCs w:val="30"/>
        </w:rPr>
        <w:br/>
      </w:r>
      <w:r>
        <w:rPr>
          <w:rFonts w:ascii="Calibri" w:hAnsi="Calibri" w:cs="Calibri"/>
          <w:sz w:val="30"/>
          <w:szCs w:val="30"/>
        </w:rPr>
        <w:t xml:space="preserve">   </w:t>
      </w:r>
      <w:r w:rsidRPr="000A551A">
        <w:rPr>
          <w:rFonts w:ascii="Calibri" w:hAnsi="Calibri" w:cs="Calibri"/>
          <w:sz w:val="30"/>
          <w:szCs w:val="30"/>
        </w:rPr>
        <w:t>A visitation will be held in his honor on Wednesday, April 10 at Our Lady of Peace Catholic Church in Vacherie from 8 a.m. until the Mass of Christian Burial at 11 a.m. The burial will follow in the church cemetery.</w:t>
      </w:r>
      <w:r w:rsidRPr="000A551A">
        <w:rPr>
          <w:rFonts w:ascii="Calibri" w:hAnsi="Calibri" w:cs="Calibri"/>
          <w:sz w:val="30"/>
          <w:szCs w:val="30"/>
        </w:rPr>
        <w:br/>
      </w:r>
      <w:r>
        <w:rPr>
          <w:rFonts w:ascii="Calibri" w:hAnsi="Calibri" w:cs="Calibri"/>
          <w:sz w:val="30"/>
          <w:szCs w:val="30"/>
        </w:rPr>
        <w:t xml:space="preserve">   </w:t>
      </w:r>
      <w:r w:rsidRPr="000A551A">
        <w:rPr>
          <w:rFonts w:ascii="Calibri" w:hAnsi="Calibri" w:cs="Calibri"/>
          <w:sz w:val="30"/>
          <w:szCs w:val="30"/>
        </w:rPr>
        <w:t xml:space="preserve">He is survived by his wife of 57 years, </w:t>
      </w:r>
      <w:proofErr w:type="spellStart"/>
      <w:r w:rsidRPr="000A551A">
        <w:rPr>
          <w:rFonts w:ascii="Calibri" w:hAnsi="Calibri" w:cs="Calibri"/>
          <w:sz w:val="30"/>
          <w:szCs w:val="30"/>
        </w:rPr>
        <w:t>Gennel</w:t>
      </w:r>
      <w:proofErr w:type="spellEnd"/>
      <w:r w:rsidRPr="000A551A">
        <w:rPr>
          <w:rFonts w:ascii="Calibri" w:hAnsi="Calibri" w:cs="Calibri"/>
          <w:sz w:val="30"/>
          <w:szCs w:val="30"/>
        </w:rPr>
        <w:t xml:space="preserve"> Thibodeaux Brazan; sons, Frank Brazan (Sandra), Shane Brazan (Debbie), and Jason Brazan (Terri); daughters, Pennie Kliebert (Wayne) and Carmel Bourg (Charles); brother, Raymond Brazan (Patricia); grandchildren, Joanie Ferrell (Brian), Jennifer Charlie (Casey),Trey Brazan (Shannon), Tylor Brazan, Leah Brazan, Lacie Gary (Jacob), Brooke Pitre (Matthew), Bryce Brazan, Brennen Brazan, and Braelyn Brazan, Chelsea Kliebert, Marcus Kliebert, Connor Kliebert, and Hannah Bourg; great-grandchildren, Cohen Ferrell, Annabelle Ferrell, J.D. Charlie, Reyna Gary, Hannah Gary, Emmett Pitre, and Liam Pitre; brother-in-law, Larry Gravois; and sister-in-law, Merline Millet.</w:t>
      </w:r>
      <w:r w:rsidRPr="000A551A">
        <w:rPr>
          <w:rFonts w:ascii="Calibri" w:hAnsi="Calibri" w:cs="Calibri"/>
          <w:sz w:val="30"/>
          <w:szCs w:val="30"/>
        </w:rPr>
        <w:br/>
      </w:r>
      <w:r>
        <w:rPr>
          <w:rFonts w:ascii="Calibri" w:hAnsi="Calibri" w:cs="Calibri"/>
          <w:sz w:val="30"/>
          <w:szCs w:val="30"/>
        </w:rPr>
        <w:t xml:space="preserve">   </w:t>
      </w:r>
      <w:r w:rsidRPr="000A551A">
        <w:rPr>
          <w:rFonts w:ascii="Calibri" w:hAnsi="Calibri" w:cs="Calibri"/>
          <w:sz w:val="30"/>
          <w:szCs w:val="30"/>
        </w:rPr>
        <w:t>He was preceded in death by parents, Francois Joseph Brazan Sr. and Lucille Ockmond Brazan Derocher; daughter, Kelly Sue Brazan; brother, Frederick "Fred" Brazan, and sister, Eloise Gravois.</w:t>
      </w:r>
      <w:r w:rsidRPr="000A551A">
        <w:rPr>
          <w:rFonts w:ascii="Calibri" w:hAnsi="Calibri" w:cs="Calibri"/>
          <w:sz w:val="30"/>
          <w:szCs w:val="30"/>
        </w:rPr>
        <w:br/>
      </w:r>
      <w:r>
        <w:rPr>
          <w:rFonts w:ascii="Calibri" w:hAnsi="Calibri" w:cs="Calibri"/>
          <w:sz w:val="30"/>
          <w:szCs w:val="30"/>
        </w:rPr>
        <w:t xml:space="preserve">   </w:t>
      </w:r>
      <w:r w:rsidRPr="000A551A">
        <w:rPr>
          <w:rFonts w:ascii="Calibri" w:hAnsi="Calibri" w:cs="Calibri"/>
          <w:sz w:val="30"/>
          <w:szCs w:val="30"/>
        </w:rPr>
        <w:t>Thibodaux Funeral Home, Inc. is in charge of arrangements.</w:t>
      </w:r>
    </w:p>
    <w:p w14:paraId="62FA1D3A" w14:textId="77777777" w:rsidR="000A551A" w:rsidRDefault="000A551A" w:rsidP="000A551A">
      <w:pPr>
        <w:spacing w:after="0" w:line="240" w:lineRule="auto"/>
        <w:rPr>
          <w:rFonts w:ascii="Calibri" w:hAnsi="Calibri" w:cs="Calibri"/>
          <w:sz w:val="30"/>
          <w:szCs w:val="30"/>
        </w:rPr>
      </w:pPr>
    </w:p>
    <w:p w14:paraId="33F9B617" w14:textId="4648693D" w:rsidR="000A551A" w:rsidRDefault="000A551A" w:rsidP="000A551A">
      <w:pPr>
        <w:spacing w:after="0" w:line="240" w:lineRule="auto"/>
        <w:rPr>
          <w:rFonts w:ascii="Calibri" w:hAnsi="Calibri" w:cs="Calibri"/>
          <w:sz w:val="30"/>
          <w:szCs w:val="30"/>
        </w:rPr>
      </w:pPr>
      <w:r w:rsidRPr="000A551A">
        <w:rPr>
          <w:rFonts w:ascii="Calibri" w:hAnsi="Calibri" w:cs="Calibri"/>
          <w:sz w:val="30"/>
          <w:szCs w:val="30"/>
        </w:rPr>
        <w:t>Houma Today</w:t>
      </w:r>
      <w:r>
        <w:rPr>
          <w:rFonts w:ascii="Calibri" w:hAnsi="Calibri" w:cs="Calibri"/>
          <w:sz w:val="30"/>
          <w:szCs w:val="30"/>
        </w:rPr>
        <w:t>, Terrebonne Parish, Louisiana</w:t>
      </w:r>
    </w:p>
    <w:p w14:paraId="2BC08B2F" w14:textId="32D62F9D" w:rsidR="00680FCC" w:rsidRPr="006B7D1E" w:rsidRDefault="000A551A" w:rsidP="000A551A">
      <w:pPr>
        <w:spacing w:after="0" w:line="240" w:lineRule="auto"/>
        <w:rPr>
          <w:rFonts w:ascii="Calibri" w:hAnsi="Calibri" w:cs="Calibri"/>
          <w:sz w:val="30"/>
          <w:szCs w:val="30"/>
        </w:rPr>
      </w:pPr>
      <w:r w:rsidRPr="000A551A">
        <w:rPr>
          <w:rFonts w:ascii="Calibri" w:hAnsi="Calibri" w:cs="Calibri"/>
          <w:sz w:val="30"/>
          <w:szCs w:val="30"/>
        </w:rPr>
        <w:t>Apr. 7 to Apr. 9, 2019</w:t>
      </w:r>
    </w:p>
    <w:sectPr w:rsidR="00680FCC" w:rsidRPr="006B7D1E" w:rsidSect="002F027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A551A"/>
    <w:rsid w:val="000F5DC1"/>
    <w:rsid w:val="001013D3"/>
    <w:rsid w:val="0016217C"/>
    <w:rsid w:val="002D619A"/>
    <w:rsid w:val="002E74DD"/>
    <w:rsid w:val="002F027B"/>
    <w:rsid w:val="003E0C42"/>
    <w:rsid w:val="005B55C9"/>
    <w:rsid w:val="005D01C0"/>
    <w:rsid w:val="00680FCC"/>
    <w:rsid w:val="00685CAF"/>
    <w:rsid w:val="006B7D1E"/>
    <w:rsid w:val="008123AF"/>
    <w:rsid w:val="009047DE"/>
    <w:rsid w:val="00946C07"/>
    <w:rsid w:val="00AD6406"/>
    <w:rsid w:val="00B97FAA"/>
    <w:rsid w:val="00C83902"/>
    <w:rsid w:val="00CB48BB"/>
    <w:rsid w:val="00CE2448"/>
    <w:rsid w:val="00DD29D7"/>
    <w:rsid w:val="00E41F21"/>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BA8A1-5355-4BB4-8FA0-CCF61AFFF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240</Words>
  <Characters>1177</Characters>
  <Application>Microsoft Office Word</Application>
  <DocSecurity>0</DocSecurity>
  <Lines>30</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2026-09-19T20:10:00Z</dcterms:created>
  <dcterms:modified xsi:type="dcterms:W3CDTF">2026-09-19T20:10:00Z</dcterms:modified>
</cp:coreProperties>
</file>