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D7FF7" w14:textId="65851740" w:rsidR="0009452F" w:rsidRPr="009047DE" w:rsidRDefault="00E31112" w:rsidP="000A551A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Gaspard James Brazan</w:t>
      </w:r>
    </w:p>
    <w:p w14:paraId="5A916C90" w14:textId="64A286D3" w:rsidR="009047DE" w:rsidRPr="009047DE" w:rsidRDefault="00E31112" w:rsidP="000A551A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December 24, 1950 – December 14, 2012</w:t>
      </w:r>
    </w:p>
    <w:p w14:paraId="0BA0E9BC" w14:textId="77777777" w:rsidR="009047DE" w:rsidRPr="009047DE" w:rsidRDefault="009047DE" w:rsidP="000A551A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1C4DE8C" w14:textId="25D2CBB5" w:rsidR="009047DE" w:rsidRDefault="00E31112" w:rsidP="000A551A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noProof/>
        </w:rPr>
        <w:drawing>
          <wp:inline distT="0" distB="0" distL="0" distR="0" wp14:anchorId="5FB7C84B" wp14:editId="094F60B8">
            <wp:extent cx="3943350" cy="2518946"/>
            <wp:effectExtent l="0" t="0" r="0" b="0"/>
            <wp:docPr id="931493337" name="Picture 3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arger memorial image loading...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05" t="14530" b="13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37" cy="2525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8FEF62" w14:textId="41491B55" w:rsidR="00E31112" w:rsidRPr="009047DE" w:rsidRDefault="00E31112" w:rsidP="000A551A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Photo by </w:t>
      </w:r>
      <w:proofErr w:type="spellStart"/>
      <w:r>
        <w:rPr>
          <w:rFonts w:ascii="Calibri" w:hAnsi="Calibri" w:cs="Calibri"/>
          <w:sz w:val="30"/>
          <w:szCs w:val="30"/>
        </w:rPr>
        <w:t>rrcar</w:t>
      </w:r>
      <w:proofErr w:type="spellEnd"/>
    </w:p>
    <w:p w14:paraId="5D30E035" w14:textId="77777777" w:rsidR="009047DE" w:rsidRPr="009047DE" w:rsidRDefault="009047DE" w:rsidP="000A551A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69F03144" w14:textId="77777777" w:rsidR="00E31112" w:rsidRDefault="00E31112" w:rsidP="00E31112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E31112">
        <w:rPr>
          <w:rFonts w:ascii="Calibri" w:hAnsi="Calibri" w:cs="Calibri"/>
          <w:sz w:val="30"/>
          <w:szCs w:val="30"/>
        </w:rPr>
        <w:t xml:space="preserve">Gaspard James Brazan, 61, was born on December 24, </w:t>
      </w:r>
      <w:proofErr w:type="gramStart"/>
      <w:r w:rsidRPr="00E31112">
        <w:rPr>
          <w:rFonts w:ascii="Calibri" w:hAnsi="Calibri" w:cs="Calibri"/>
          <w:sz w:val="30"/>
          <w:szCs w:val="30"/>
        </w:rPr>
        <w:t>1950</w:t>
      </w:r>
      <w:proofErr w:type="gramEnd"/>
      <w:r w:rsidRPr="00E31112">
        <w:rPr>
          <w:rFonts w:ascii="Calibri" w:hAnsi="Calibri" w:cs="Calibri"/>
          <w:sz w:val="30"/>
          <w:szCs w:val="30"/>
        </w:rPr>
        <w:t xml:space="preserve"> and passed away on Friday, December 14, 2012. He was a native and resident of Vacherie. </w:t>
      </w:r>
    </w:p>
    <w:p w14:paraId="0DE7DCB3" w14:textId="76F941B7" w:rsidR="00E31112" w:rsidRDefault="00E31112" w:rsidP="00E31112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E31112">
        <w:rPr>
          <w:rFonts w:ascii="Calibri" w:hAnsi="Calibri" w:cs="Calibri"/>
          <w:sz w:val="30"/>
          <w:szCs w:val="30"/>
        </w:rPr>
        <w:t>Visitation will be on Tuesday, December 18, from 8 a.m. until funeral time at 12 noon at Our Lady of Peace Catholic Church in Vacherie, with burial in the church cemetery</w:t>
      </w:r>
      <w:r>
        <w:rPr>
          <w:rFonts w:ascii="Calibri" w:hAnsi="Calibri" w:cs="Calibri"/>
          <w:sz w:val="30"/>
          <w:szCs w:val="30"/>
        </w:rPr>
        <w:t>.</w:t>
      </w:r>
    </w:p>
    <w:p w14:paraId="664A536C" w14:textId="77777777" w:rsidR="00E31112" w:rsidRDefault="00E31112" w:rsidP="00E31112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E31112">
        <w:rPr>
          <w:rFonts w:ascii="Calibri" w:hAnsi="Calibri" w:cs="Calibri"/>
          <w:sz w:val="30"/>
          <w:szCs w:val="30"/>
        </w:rPr>
        <w:t xml:space="preserve">He is survived by his wife, Peggy Hotard Brazan; daughter, Brookes Brazan Waguespack and husband, Craig; two grandchildren, Jonah and Wyatt Waguespack; sisters, Anne Peterson, Lydia Dufrene, Rose Becnel, Essie Brazan, Patricia Bellanger, and Cheryl Hubbell. </w:t>
      </w:r>
    </w:p>
    <w:p w14:paraId="01F4698A" w14:textId="77777777" w:rsidR="00E31112" w:rsidRDefault="00E31112" w:rsidP="00E31112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E31112">
        <w:rPr>
          <w:rFonts w:ascii="Calibri" w:hAnsi="Calibri" w:cs="Calibri"/>
          <w:sz w:val="30"/>
          <w:szCs w:val="30"/>
        </w:rPr>
        <w:t xml:space="preserve">He was preceded in death by his parents, </w:t>
      </w:r>
      <w:proofErr w:type="spellStart"/>
      <w:r w:rsidRPr="00E31112">
        <w:rPr>
          <w:rFonts w:ascii="Calibri" w:hAnsi="Calibri" w:cs="Calibri"/>
          <w:sz w:val="30"/>
          <w:szCs w:val="30"/>
        </w:rPr>
        <w:t>Olinie</w:t>
      </w:r>
      <w:proofErr w:type="spellEnd"/>
      <w:r w:rsidRPr="00E31112">
        <w:rPr>
          <w:rFonts w:ascii="Calibri" w:hAnsi="Calibri" w:cs="Calibri"/>
          <w:sz w:val="30"/>
          <w:szCs w:val="30"/>
        </w:rPr>
        <w:t xml:space="preserve"> Lassere Brazan and Louis F. Brazan, Jr.; son, Ronnie James Brazan; and brother, Charles Brazan. </w:t>
      </w:r>
    </w:p>
    <w:p w14:paraId="2BC08B2F" w14:textId="4FD8C884" w:rsidR="00680FCC" w:rsidRDefault="00E31112" w:rsidP="00E31112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E31112">
        <w:rPr>
          <w:rFonts w:ascii="Calibri" w:hAnsi="Calibri" w:cs="Calibri"/>
          <w:sz w:val="30"/>
          <w:szCs w:val="30"/>
        </w:rPr>
        <w:t>He was employed by Occidental Chemical in Convent. He was a member of the Knights of Columbus Council 11857, Vacherie; Deer Club, President; Nuisance Alligator Hunter for St. James Parish; and Eucharistic Minster.</w:t>
      </w:r>
    </w:p>
    <w:p w14:paraId="7F338751" w14:textId="77777777" w:rsidR="00E31112" w:rsidRDefault="00E31112" w:rsidP="00E31112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5BD56BFC" w14:textId="77777777" w:rsidR="00E31112" w:rsidRDefault="00E31112" w:rsidP="00E31112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E31112">
        <w:rPr>
          <w:rFonts w:ascii="Calibri" w:hAnsi="Calibri" w:cs="Calibri"/>
          <w:sz w:val="30"/>
          <w:szCs w:val="30"/>
        </w:rPr>
        <w:t>Thibodaux Funeral Home Inc</w:t>
      </w:r>
      <w:r>
        <w:rPr>
          <w:rFonts w:ascii="Calibri" w:hAnsi="Calibri" w:cs="Calibri"/>
          <w:sz w:val="30"/>
          <w:szCs w:val="30"/>
        </w:rPr>
        <w:t>., Lafourche Parish, Louisiana</w:t>
      </w:r>
    </w:p>
    <w:p w14:paraId="528A1D5F" w14:textId="6C847084" w:rsidR="00E31112" w:rsidRPr="006B7D1E" w:rsidRDefault="00E31112" w:rsidP="00E31112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E31112">
        <w:rPr>
          <w:rFonts w:ascii="Calibri" w:hAnsi="Calibri" w:cs="Calibri"/>
          <w:sz w:val="30"/>
          <w:szCs w:val="30"/>
        </w:rPr>
        <w:t>Dec. 14, 2012</w:t>
      </w:r>
    </w:p>
    <w:sectPr w:rsidR="00E31112" w:rsidRPr="006B7D1E" w:rsidSect="002F027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D6EBF"/>
    <w:multiLevelType w:val="hybridMultilevel"/>
    <w:tmpl w:val="668EB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32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DE"/>
    <w:rsid w:val="0009452F"/>
    <w:rsid w:val="000A551A"/>
    <w:rsid w:val="000F5DC1"/>
    <w:rsid w:val="001013D3"/>
    <w:rsid w:val="0016217C"/>
    <w:rsid w:val="002D619A"/>
    <w:rsid w:val="002E74DD"/>
    <w:rsid w:val="002F027B"/>
    <w:rsid w:val="003E0C42"/>
    <w:rsid w:val="005B55C9"/>
    <w:rsid w:val="005D01C0"/>
    <w:rsid w:val="00680FCC"/>
    <w:rsid w:val="00685CAF"/>
    <w:rsid w:val="006B7D1E"/>
    <w:rsid w:val="008123AF"/>
    <w:rsid w:val="009047DE"/>
    <w:rsid w:val="00946C07"/>
    <w:rsid w:val="00AD6406"/>
    <w:rsid w:val="00B97FAA"/>
    <w:rsid w:val="00C83902"/>
    <w:rsid w:val="00CB48BB"/>
    <w:rsid w:val="00CE2448"/>
    <w:rsid w:val="00DD29D7"/>
    <w:rsid w:val="00E31112"/>
    <w:rsid w:val="00E41F21"/>
    <w:rsid w:val="00ED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74838"/>
  <w15:chartTrackingRefBased/>
  <w15:docId w15:val="{A6F990B1-D672-409E-B036-06D3056F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7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47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BA8A1-5355-4BB4-8FA0-CCF61AFFF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186</Words>
  <Characters>914</Characters>
  <Application>Microsoft Office Word</Application>
  <DocSecurity>0</DocSecurity>
  <Lines>24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2026-09-19T20:34:00Z</dcterms:created>
  <dcterms:modified xsi:type="dcterms:W3CDTF">2026-09-19T20:34:00Z</dcterms:modified>
</cp:coreProperties>
</file>