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B8E5F" w14:textId="40624A5B" w:rsidR="0009452F" w:rsidRPr="00023ED0" w:rsidRDefault="001E7EC6" w:rsidP="00023ED0">
      <w:pPr>
        <w:spacing w:after="0" w:line="240" w:lineRule="auto"/>
        <w:jc w:val="center"/>
        <w:rPr>
          <w:rFonts w:ascii="Calibri" w:hAnsi="Calibri" w:cs="Calibri"/>
          <w:sz w:val="40"/>
          <w:szCs w:val="40"/>
        </w:rPr>
      </w:pPr>
      <w:r w:rsidRPr="00023ED0">
        <w:rPr>
          <w:rFonts w:ascii="Calibri" w:hAnsi="Calibri" w:cs="Calibri"/>
          <w:sz w:val="40"/>
          <w:szCs w:val="40"/>
        </w:rPr>
        <w:t>Jasper Joseph Broden</w:t>
      </w:r>
    </w:p>
    <w:p w14:paraId="330AB180" w14:textId="043F998F" w:rsidR="001E7EC6" w:rsidRPr="00023ED0" w:rsidRDefault="001E7EC6" w:rsidP="00023ED0">
      <w:pPr>
        <w:spacing w:after="0" w:line="240" w:lineRule="auto"/>
        <w:jc w:val="center"/>
        <w:rPr>
          <w:rFonts w:ascii="Calibri" w:hAnsi="Calibri" w:cs="Calibri"/>
          <w:sz w:val="40"/>
          <w:szCs w:val="40"/>
        </w:rPr>
      </w:pPr>
      <w:r w:rsidRPr="00023ED0">
        <w:rPr>
          <w:rFonts w:ascii="Calibri" w:hAnsi="Calibri" w:cs="Calibri"/>
          <w:sz w:val="40"/>
          <w:szCs w:val="40"/>
        </w:rPr>
        <w:t>January 15, 2016 – July 28, 2016</w:t>
      </w:r>
    </w:p>
    <w:p w14:paraId="4EF98B72" w14:textId="77777777" w:rsidR="00023ED0" w:rsidRPr="00023ED0" w:rsidRDefault="00023ED0" w:rsidP="00023ED0">
      <w:pPr>
        <w:spacing w:after="0" w:line="240" w:lineRule="auto"/>
        <w:jc w:val="center"/>
        <w:rPr>
          <w:rFonts w:ascii="Calibri" w:hAnsi="Calibri" w:cs="Calibri"/>
          <w:sz w:val="30"/>
          <w:szCs w:val="30"/>
        </w:rPr>
      </w:pPr>
    </w:p>
    <w:p w14:paraId="7661BB62" w14:textId="3C737893" w:rsidR="001E7EC6" w:rsidRPr="00023ED0" w:rsidRDefault="001E7EC6" w:rsidP="00023ED0">
      <w:pPr>
        <w:spacing w:after="0" w:line="240" w:lineRule="auto"/>
        <w:jc w:val="center"/>
        <w:rPr>
          <w:rFonts w:ascii="Calibri" w:hAnsi="Calibri" w:cs="Calibri"/>
          <w:sz w:val="30"/>
          <w:szCs w:val="30"/>
        </w:rPr>
      </w:pPr>
      <w:r w:rsidRPr="00023ED0">
        <w:rPr>
          <w:rFonts w:ascii="Calibri" w:hAnsi="Calibri" w:cs="Calibri"/>
          <w:noProof/>
          <w:sz w:val="30"/>
          <w:szCs w:val="30"/>
        </w:rPr>
        <w:drawing>
          <wp:inline distT="0" distB="0" distL="0" distR="0" wp14:anchorId="34E57CFD" wp14:editId="102377F1">
            <wp:extent cx="3773170" cy="3476625"/>
            <wp:effectExtent l="0" t="0" r="0" b="9525"/>
            <wp:docPr id="5065645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64572" name="Picture 506564572"/>
                    <pic:cNvPicPr/>
                  </pic:nvPicPr>
                  <pic:blipFill rotWithShape="1">
                    <a:blip r:embed="rId4" cstate="print">
                      <a:extLst>
                        <a:ext uri="{28A0092B-C50C-407E-A947-70E740481C1C}">
                          <a14:useLocalDpi xmlns:a14="http://schemas.microsoft.com/office/drawing/2010/main" val="0"/>
                        </a:ext>
                      </a:extLst>
                    </a:blip>
                    <a:srcRect t="15315" b="23258"/>
                    <a:stretch>
                      <a:fillRect/>
                    </a:stretch>
                  </pic:blipFill>
                  <pic:spPr bwMode="auto">
                    <a:xfrm>
                      <a:off x="0" y="0"/>
                      <a:ext cx="3773452" cy="3476885"/>
                    </a:xfrm>
                    <a:prstGeom prst="rect">
                      <a:avLst/>
                    </a:prstGeom>
                    <a:ln>
                      <a:noFill/>
                    </a:ln>
                    <a:extLst>
                      <a:ext uri="{53640926-AAD7-44D8-BBD7-CCE9431645EC}">
                        <a14:shadowObscured xmlns:a14="http://schemas.microsoft.com/office/drawing/2010/main"/>
                      </a:ext>
                    </a:extLst>
                  </pic:spPr>
                </pic:pic>
              </a:graphicData>
            </a:graphic>
          </wp:inline>
        </w:drawing>
      </w:r>
    </w:p>
    <w:p w14:paraId="6DD87D74" w14:textId="77777777" w:rsidR="001E7EC6" w:rsidRPr="00023ED0" w:rsidRDefault="001E7EC6" w:rsidP="00023ED0">
      <w:pPr>
        <w:spacing w:after="0" w:line="240" w:lineRule="auto"/>
        <w:rPr>
          <w:rFonts w:ascii="Calibri" w:hAnsi="Calibri" w:cs="Calibri"/>
          <w:sz w:val="30"/>
          <w:szCs w:val="30"/>
        </w:rPr>
      </w:pPr>
    </w:p>
    <w:p w14:paraId="7D747AFB" w14:textId="77777777" w:rsidR="00023ED0" w:rsidRDefault="00023ED0" w:rsidP="00023ED0">
      <w:pPr>
        <w:spacing w:after="0" w:line="240" w:lineRule="auto"/>
        <w:rPr>
          <w:rFonts w:ascii="Calibri" w:hAnsi="Calibri" w:cs="Calibri"/>
          <w:sz w:val="30"/>
          <w:szCs w:val="30"/>
        </w:rPr>
      </w:pPr>
    </w:p>
    <w:p w14:paraId="2DF852D9" w14:textId="2FEBA061" w:rsidR="001E7EC6" w:rsidRPr="00023ED0" w:rsidRDefault="001E7EC6" w:rsidP="00023ED0">
      <w:pPr>
        <w:spacing w:after="0" w:line="240" w:lineRule="auto"/>
        <w:rPr>
          <w:rFonts w:ascii="Calibri" w:hAnsi="Calibri" w:cs="Calibri"/>
          <w:sz w:val="30"/>
          <w:szCs w:val="30"/>
        </w:rPr>
      </w:pPr>
      <w:r w:rsidRPr="00023ED0">
        <w:rPr>
          <w:rFonts w:ascii="Calibri" w:hAnsi="Calibri" w:cs="Calibri"/>
          <w:sz w:val="30"/>
          <w:szCs w:val="30"/>
        </w:rPr>
        <w:t xml:space="preserve">   Baby Jasper Joseph Broden, “Gods little Angel’ went home on July 28, 2016, after only 6 months on the earth.  In such a short time he touched the hearts of everyone that crossed his path.  Especially those of his parents, Melinda Granier and Kalem Broden.  Grandparents Andrew and Charlotte Granier, and Warren and Angela Broden.  Not to mention his great-grandparents, uncles, aunts, nephews, and cousins.</w:t>
      </w:r>
    </w:p>
    <w:p w14:paraId="6611DAD0" w14:textId="4B052C4D" w:rsidR="001E7EC6" w:rsidRPr="00023ED0" w:rsidRDefault="001E7EC6" w:rsidP="00023ED0">
      <w:pPr>
        <w:spacing w:after="0" w:line="240" w:lineRule="auto"/>
        <w:rPr>
          <w:rFonts w:ascii="Calibri" w:hAnsi="Calibri" w:cs="Calibri"/>
          <w:sz w:val="30"/>
          <w:szCs w:val="30"/>
        </w:rPr>
      </w:pPr>
      <w:r w:rsidRPr="00023ED0">
        <w:rPr>
          <w:rFonts w:ascii="Calibri" w:hAnsi="Calibri" w:cs="Calibri"/>
          <w:sz w:val="30"/>
          <w:szCs w:val="30"/>
        </w:rPr>
        <w:t xml:space="preserve">   Baby Jasper’s funeral service will be held on Wednesday, August 3, 2016, at Our lady of Peace Catholic Church, 13281 LA-644, Vacherie LA 70090, at 11:00 a.m.  Immediate family will </w:t>
      </w:r>
      <w:r w:rsidR="00023ED0" w:rsidRPr="00023ED0">
        <w:rPr>
          <w:rFonts w:ascii="Calibri" w:hAnsi="Calibri" w:cs="Calibri"/>
          <w:sz w:val="30"/>
          <w:szCs w:val="30"/>
        </w:rPr>
        <w:t xml:space="preserve">view </w:t>
      </w:r>
      <w:r w:rsidRPr="00023ED0">
        <w:rPr>
          <w:rFonts w:ascii="Calibri" w:hAnsi="Calibri" w:cs="Calibri"/>
          <w:sz w:val="30"/>
          <w:szCs w:val="30"/>
        </w:rPr>
        <w:t xml:space="preserve">from 9:00 a.m. until 9:30 a.m. followed by the </w:t>
      </w:r>
      <w:proofErr w:type="gramStart"/>
      <w:r w:rsidRPr="00023ED0">
        <w:rPr>
          <w:rFonts w:ascii="Calibri" w:hAnsi="Calibri" w:cs="Calibri"/>
          <w:sz w:val="30"/>
          <w:szCs w:val="30"/>
        </w:rPr>
        <w:t>general public</w:t>
      </w:r>
      <w:proofErr w:type="gramEnd"/>
      <w:r w:rsidRPr="00023ED0">
        <w:rPr>
          <w:rFonts w:ascii="Calibri" w:hAnsi="Calibri" w:cs="Calibri"/>
          <w:sz w:val="30"/>
          <w:szCs w:val="30"/>
        </w:rPr>
        <w:t xml:space="preserve"> </w:t>
      </w:r>
      <w:r w:rsidR="00023ED0" w:rsidRPr="00023ED0">
        <w:rPr>
          <w:rFonts w:ascii="Calibri" w:hAnsi="Calibri" w:cs="Calibri"/>
          <w:sz w:val="30"/>
          <w:szCs w:val="30"/>
        </w:rPr>
        <w:t>viewing</w:t>
      </w:r>
      <w:r w:rsidRPr="00023ED0">
        <w:rPr>
          <w:rFonts w:ascii="Calibri" w:hAnsi="Calibri" w:cs="Calibri"/>
          <w:sz w:val="30"/>
          <w:szCs w:val="30"/>
        </w:rPr>
        <w:t xml:space="preserve"> at 9:30 a.m. until time of service.  </w:t>
      </w:r>
      <w:proofErr w:type="gramStart"/>
      <w:r w:rsidRPr="00023ED0">
        <w:rPr>
          <w:rFonts w:ascii="Calibri" w:hAnsi="Calibri" w:cs="Calibri"/>
          <w:sz w:val="30"/>
          <w:szCs w:val="30"/>
        </w:rPr>
        <w:t xml:space="preserve">Father </w:t>
      </w:r>
      <w:r w:rsidR="00023ED0" w:rsidRPr="00023ED0">
        <w:rPr>
          <w:rFonts w:ascii="Calibri" w:hAnsi="Calibri" w:cs="Calibri"/>
          <w:sz w:val="30"/>
          <w:szCs w:val="30"/>
        </w:rPr>
        <w:t>Matthew</w:t>
      </w:r>
      <w:r w:rsidRPr="00023ED0">
        <w:rPr>
          <w:rFonts w:ascii="Calibri" w:hAnsi="Calibri" w:cs="Calibri"/>
          <w:sz w:val="30"/>
          <w:szCs w:val="30"/>
        </w:rPr>
        <w:t xml:space="preserve"> McCaughey and Rev. </w:t>
      </w:r>
      <w:r w:rsidR="00023ED0" w:rsidRPr="00023ED0">
        <w:rPr>
          <w:rFonts w:ascii="Calibri" w:hAnsi="Calibri" w:cs="Calibri"/>
          <w:sz w:val="30"/>
          <w:szCs w:val="30"/>
        </w:rPr>
        <w:t>Lionel</w:t>
      </w:r>
      <w:r w:rsidRPr="00023ED0">
        <w:rPr>
          <w:rFonts w:ascii="Calibri" w:hAnsi="Calibri" w:cs="Calibri"/>
          <w:sz w:val="30"/>
          <w:szCs w:val="30"/>
        </w:rPr>
        <w:t xml:space="preserve"> Nelson,</w:t>
      </w:r>
      <w:proofErr w:type="gramEnd"/>
      <w:r w:rsidRPr="00023ED0">
        <w:rPr>
          <w:rFonts w:ascii="Calibri" w:hAnsi="Calibri" w:cs="Calibri"/>
          <w:sz w:val="30"/>
          <w:szCs w:val="30"/>
        </w:rPr>
        <w:t xml:space="preserve"> will officiate jointly.  Baby Jasper’s final resting place will be in the church cemetery.  Funeral entrusted to The Baloney Funeral Home, LLC</w:t>
      </w:r>
      <w:r w:rsidR="00023ED0" w:rsidRPr="00023ED0">
        <w:rPr>
          <w:rFonts w:ascii="Calibri" w:hAnsi="Calibri" w:cs="Calibri"/>
          <w:sz w:val="30"/>
          <w:szCs w:val="30"/>
        </w:rPr>
        <w:t xml:space="preserve">, 1905 West Airline Highway, Laplace, LA, 985-224-8460.  </w:t>
      </w:r>
    </w:p>
    <w:p w14:paraId="1CC73170" w14:textId="77777777" w:rsidR="00023ED0" w:rsidRPr="00023ED0" w:rsidRDefault="00023ED0" w:rsidP="00023ED0">
      <w:pPr>
        <w:spacing w:after="0" w:line="240" w:lineRule="auto"/>
        <w:rPr>
          <w:rFonts w:ascii="Calibri" w:hAnsi="Calibri" w:cs="Calibri"/>
          <w:sz w:val="30"/>
          <w:szCs w:val="30"/>
        </w:rPr>
      </w:pPr>
    </w:p>
    <w:p w14:paraId="0D58EFB3" w14:textId="7F3222AF" w:rsidR="00023ED0" w:rsidRPr="00023ED0" w:rsidRDefault="00023ED0" w:rsidP="00023ED0">
      <w:pPr>
        <w:spacing w:after="0" w:line="240" w:lineRule="auto"/>
        <w:rPr>
          <w:rFonts w:ascii="Calibri" w:hAnsi="Calibri" w:cs="Calibri"/>
          <w:sz w:val="30"/>
          <w:szCs w:val="30"/>
        </w:rPr>
      </w:pPr>
      <w:r w:rsidRPr="00023ED0">
        <w:rPr>
          <w:rFonts w:ascii="Calibri" w:hAnsi="Calibri" w:cs="Calibri"/>
          <w:sz w:val="30"/>
          <w:szCs w:val="30"/>
        </w:rPr>
        <w:t>Funeral card provided by Melinda Broden</w:t>
      </w:r>
    </w:p>
    <w:p w14:paraId="7F37E943" w14:textId="77777777" w:rsidR="001E7EC6" w:rsidRDefault="001E7EC6"/>
    <w:sectPr w:rsidR="001E7EC6" w:rsidSect="00023ED0">
      <w:pgSz w:w="12240" w:h="1728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EC6"/>
    <w:rsid w:val="00023ED0"/>
    <w:rsid w:val="0009452F"/>
    <w:rsid w:val="000F5DC1"/>
    <w:rsid w:val="001E7EC6"/>
    <w:rsid w:val="002B7BD7"/>
    <w:rsid w:val="00336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C47D9"/>
  <w15:chartTrackingRefBased/>
  <w15:docId w15:val="{D585D50E-5F01-478B-9A5A-6E14E0A1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7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7E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7E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7E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7E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E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E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E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E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7E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7E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7E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E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E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E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E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EC6"/>
    <w:rPr>
      <w:rFonts w:eastAsiaTheme="majorEastAsia" w:cstheme="majorBidi"/>
      <w:color w:val="272727" w:themeColor="text1" w:themeTint="D8"/>
    </w:rPr>
  </w:style>
  <w:style w:type="paragraph" w:styleId="Title">
    <w:name w:val="Title"/>
    <w:basedOn w:val="Normal"/>
    <w:next w:val="Normal"/>
    <w:link w:val="TitleChar"/>
    <w:uiPriority w:val="10"/>
    <w:qFormat/>
    <w:rsid w:val="001E7E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E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E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E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EC6"/>
    <w:pPr>
      <w:spacing w:before="160"/>
      <w:jc w:val="center"/>
    </w:pPr>
    <w:rPr>
      <w:i/>
      <w:iCs/>
      <w:color w:val="404040" w:themeColor="text1" w:themeTint="BF"/>
    </w:rPr>
  </w:style>
  <w:style w:type="character" w:customStyle="1" w:styleId="QuoteChar">
    <w:name w:val="Quote Char"/>
    <w:basedOn w:val="DefaultParagraphFont"/>
    <w:link w:val="Quote"/>
    <w:uiPriority w:val="29"/>
    <w:rsid w:val="001E7EC6"/>
    <w:rPr>
      <w:i/>
      <w:iCs/>
      <w:color w:val="404040" w:themeColor="text1" w:themeTint="BF"/>
    </w:rPr>
  </w:style>
  <w:style w:type="paragraph" w:styleId="ListParagraph">
    <w:name w:val="List Paragraph"/>
    <w:basedOn w:val="Normal"/>
    <w:uiPriority w:val="34"/>
    <w:qFormat/>
    <w:rsid w:val="001E7EC6"/>
    <w:pPr>
      <w:ind w:left="720"/>
      <w:contextualSpacing/>
    </w:pPr>
  </w:style>
  <w:style w:type="character" w:styleId="IntenseEmphasis">
    <w:name w:val="Intense Emphasis"/>
    <w:basedOn w:val="DefaultParagraphFont"/>
    <w:uiPriority w:val="21"/>
    <w:qFormat/>
    <w:rsid w:val="001E7EC6"/>
    <w:rPr>
      <w:i/>
      <w:iCs/>
      <w:color w:val="0F4761" w:themeColor="accent1" w:themeShade="BF"/>
    </w:rPr>
  </w:style>
  <w:style w:type="paragraph" w:styleId="IntenseQuote">
    <w:name w:val="Intense Quote"/>
    <w:basedOn w:val="Normal"/>
    <w:next w:val="Normal"/>
    <w:link w:val="IntenseQuoteChar"/>
    <w:uiPriority w:val="30"/>
    <w:qFormat/>
    <w:rsid w:val="001E7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EC6"/>
    <w:rPr>
      <w:i/>
      <w:iCs/>
      <w:color w:val="0F4761" w:themeColor="accent1" w:themeShade="BF"/>
    </w:rPr>
  </w:style>
  <w:style w:type="character" w:styleId="IntenseReference">
    <w:name w:val="Intense Reference"/>
    <w:basedOn w:val="DefaultParagraphFont"/>
    <w:uiPriority w:val="32"/>
    <w:qFormat/>
    <w:rsid w:val="001E7E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157</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2026-08-23T13:58:00Z</dcterms:created>
  <dcterms:modified xsi:type="dcterms:W3CDTF">2026-08-23T13:58:00Z</dcterms:modified>
</cp:coreProperties>
</file>