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81257E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Velma (Dumas) Calloway</w:t>
      </w:r>
    </w:p>
    <w:p w:rsidR="008A4178" w:rsidRDefault="0081257E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14, 1926 – June 17, 2013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81257E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072788" cy="284725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owayVelmaDum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229" cy="284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0431E6" w:rsidRDefault="008A4178" w:rsidP="005B00A6">
      <w:pPr>
        <w:jc w:val="center"/>
        <w:rPr>
          <w:sz w:val="30"/>
          <w:szCs w:val="30"/>
        </w:rPr>
      </w:pPr>
    </w:p>
    <w:p w:rsidR="0081257E" w:rsidRPr="0081257E" w:rsidRDefault="0081257E" w:rsidP="0081257E">
      <w:pPr>
        <w:spacing w:after="0" w:line="240" w:lineRule="auto"/>
        <w:rPr>
          <w:color w:val="000000"/>
          <w:sz w:val="30"/>
          <w:szCs w:val="30"/>
        </w:rPr>
      </w:pPr>
      <w:proofErr w:type="gramStart"/>
      <w:r w:rsidRPr="0081257E">
        <w:rPr>
          <w:color w:val="000000"/>
          <w:sz w:val="30"/>
          <w:szCs w:val="30"/>
        </w:rPr>
        <w:t>A native and resident of Vacherie.</w:t>
      </w:r>
      <w:proofErr w:type="gramEnd"/>
      <w:r w:rsidRPr="0081257E">
        <w:rPr>
          <w:color w:val="000000"/>
          <w:sz w:val="30"/>
          <w:szCs w:val="30"/>
        </w:rPr>
        <w:t xml:space="preserve"> She died at Thibodaux Health Care Center in Thibodaux at 6:50 p.m. on Monday, June 17, 2013. She was 87. </w:t>
      </w:r>
      <w:proofErr w:type="gramStart"/>
      <w:r w:rsidRPr="0081257E">
        <w:rPr>
          <w:color w:val="000000"/>
          <w:sz w:val="30"/>
          <w:szCs w:val="30"/>
        </w:rPr>
        <w:t xml:space="preserve">Visiting at Our Lady of Peace Catholic Church, Vacherie, on Tuesday, June 25, 2013 from 9:30 a.m. until Mass of Christian Burial at 11 a.m. conducted by the Rev. Michael </w:t>
      </w:r>
      <w:proofErr w:type="spellStart"/>
      <w:r w:rsidRPr="0081257E">
        <w:rPr>
          <w:color w:val="000000"/>
          <w:sz w:val="30"/>
          <w:szCs w:val="30"/>
        </w:rPr>
        <w:t>Micelli</w:t>
      </w:r>
      <w:proofErr w:type="spellEnd"/>
      <w:r w:rsidRPr="0081257E">
        <w:rPr>
          <w:color w:val="000000"/>
          <w:sz w:val="30"/>
          <w:szCs w:val="30"/>
        </w:rPr>
        <w:t>.</w:t>
      </w:r>
      <w:proofErr w:type="gramEnd"/>
      <w:r w:rsidRPr="0081257E">
        <w:rPr>
          <w:color w:val="000000"/>
          <w:sz w:val="30"/>
          <w:szCs w:val="30"/>
        </w:rPr>
        <w:t xml:space="preserve"> </w:t>
      </w:r>
      <w:proofErr w:type="gramStart"/>
      <w:r w:rsidRPr="0081257E">
        <w:rPr>
          <w:color w:val="000000"/>
          <w:sz w:val="30"/>
          <w:szCs w:val="30"/>
        </w:rPr>
        <w:t>Interment in church cemetery.</w:t>
      </w:r>
      <w:proofErr w:type="gramEnd"/>
      <w:r w:rsidRPr="0081257E">
        <w:rPr>
          <w:color w:val="000000"/>
          <w:sz w:val="30"/>
          <w:szCs w:val="30"/>
        </w:rPr>
        <w:t xml:space="preserve"> Survived by two sisters, Marie Helen Jeffery and Lois Batiste and husband August, numerous nieces, nephews, cousins, other relatives and friends. </w:t>
      </w:r>
      <w:proofErr w:type="gramStart"/>
      <w:r w:rsidRPr="0081257E">
        <w:rPr>
          <w:color w:val="000000"/>
          <w:sz w:val="30"/>
          <w:szCs w:val="30"/>
        </w:rPr>
        <w:t>Preceded</w:t>
      </w:r>
      <w:proofErr w:type="gramEnd"/>
      <w:r w:rsidRPr="0081257E">
        <w:rPr>
          <w:color w:val="000000"/>
          <w:sz w:val="30"/>
          <w:szCs w:val="30"/>
        </w:rPr>
        <w:t xml:space="preserve"> in death by her husband, Freddie Calloway; parents, </w:t>
      </w:r>
      <w:proofErr w:type="spellStart"/>
      <w:r w:rsidRPr="0081257E">
        <w:rPr>
          <w:color w:val="000000"/>
          <w:sz w:val="30"/>
          <w:szCs w:val="30"/>
        </w:rPr>
        <w:t>Elphege</w:t>
      </w:r>
      <w:proofErr w:type="spellEnd"/>
      <w:r w:rsidRPr="0081257E">
        <w:rPr>
          <w:color w:val="000000"/>
          <w:sz w:val="30"/>
          <w:szCs w:val="30"/>
        </w:rPr>
        <w:t xml:space="preserve"> Dumas and Eva Louis Dumas; six sisters, </w:t>
      </w:r>
      <w:proofErr w:type="spellStart"/>
      <w:r w:rsidRPr="0081257E">
        <w:rPr>
          <w:color w:val="000000"/>
          <w:sz w:val="30"/>
          <w:szCs w:val="30"/>
        </w:rPr>
        <w:t>Cecillia</w:t>
      </w:r>
      <w:proofErr w:type="spellEnd"/>
      <w:r w:rsidRPr="0081257E">
        <w:rPr>
          <w:color w:val="000000"/>
          <w:sz w:val="30"/>
          <w:szCs w:val="30"/>
        </w:rPr>
        <w:t xml:space="preserve"> D. </w:t>
      </w:r>
      <w:proofErr w:type="spellStart"/>
      <w:r w:rsidRPr="0081257E">
        <w:rPr>
          <w:color w:val="000000"/>
          <w:sz w:val="30"/>
          <w:szCs w:val="30"/>
        </w:rPr>
        <w:t>Esteen</w:t>
      </w:r>
      <w:proofErr w:type="spellEnd"/>
      <w:r w:rsidRPr="0081257E">
        <w:rPr>
          <w:color w:val="000000"/>
          <w:sz w:val="30"/>
          <w:szCs w:val="30"/>
        </w:rPr>
        <w:t xml:space="preserve">, Mildred Dumas, Eva D. James, Essie D. Thornton, Priscilla D. </w:t>
      </w:r>
      <w:proofErr w:type="spellStart"/>
      <w:r w:rsidRPr="0081257E">
        <w:rPr>
          <w:color w:val="000000"/>
          <w:sz w:val="30"/>
          <w:szCs w:val="30"/>
        </w:rPr>
        <w:t>Gros</w:t>
      </w:r>
      <w:proofErr w:type="spellEnd"/>
      <w:r w:rsidRPr="0081257E">
        <w:rPr>
          <w:color w:val="000000"/>
          <w:sz w:val="30"/>
          <w:szCs w:val="30"/>
        </w:rPr>
        <w:t xml:space="preserve"> and Maude D. Lemieux; and four brothers, Eddie, Claude, Ralph and Bernard Dumas, Sr. Brazier-Watson Funeral Home in charge of arrangements.</w:t>
      </w:r>
    </w:p>
    <w:p w:rsidR="0081257E" w:rsidRPr="0081257E" w:rsidRDefault="0081257E" w:rsidP="0081257E">
      <w:pPr>
        <w:spacing w:after="0" w:line="240" w:lineRule="auto"/>
        <w:rPr>
          <w:iCs/>
          <w:color w:val="000000"/>
          <w:sz w:val="30"/>
          <w:szCs w:val="30"/>
        </w:rPr>
      </w:pPr>
      <w:r w:rsidRPr="0081257E">
        <w:rPr>
          <w:color w:val="000000"/>
          <w:sz w:val="30"/>
          <w:szCs w:val="30"/>
        </w:rPr>
        <w:br/>
      </w:r>
      <w:r w:rsidRPr="0081257E">
        <w:rPr>
          <w:iCs/>
          <w:color w:val="000000"/>
          <w:sz w:val="30"/>
          <w:szCs w:val="30"/>
        </w:rPr>
        <w:t xml:space="preserve">Advocate, </w:t>
      </w:r>
      <w:proofErr w:type="gramStart"/>
      <w:r w:rsidRPr="0081257E">
        <w:rPr>
          <w:iCs/>
          <w:color w:val="000000"/>
          <w:sz w:val="30"/>
          <w:szCs w:val="30"/>
        </w:rPr>
        <w:t>The</w:t>
      </w:r>
      <w:proofErr w:type="gramEnd"/>
      <w:r w:rsidRPr="0081257E">
        <w:rPr>
          <w:iCs/>
          <w:color w:val="000000"/>
          <w:sz w:val="30"/>
          <w:szCs w:val="30"/>
        </w:rPr>
        <w:t xml:space="preserve"> (Baton Rouge, LA)</w:t>
      </w:r>
    </w:p>
    <w:p w:rsidR="008A4178" w:rsidRPr="0081257E" w:rsidRDefault="0081257E" w:rsidP="0081257E">
      <w:pPr>
        <w:spacing w:after="0" w:line="240" w:lineRule="auto"/>
        <w:rPr>
          <w:rFonts w:cstheme="minorHAnsi"/>
          <w:iCs/>
          <w:sz w:val="30"/>
          <w:szCs w:val="30"/>
        </w:rPr>
      </w:pPr>
      <w:r w:rsidRPr="0081257E">
        <w:rPr>
          <w:iCs/>
          <w:color w:val="000000"/>
          <w:sz w:val="30"/>
          <w:szCs w:val="30"/>
        </w:rPr>
        <w:t>Friday, June 21, 2013</w:t>
      </w:r>
      <w:r w:rsidRPr="0081257E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81257E" w:rsidSect="008125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4C2950"/>
    <w:rsid w:val="00504156"/>
    <w:rsid w:val="005B00A6"/>
    <w:rsid w:val="00645C61"/>
    <w:rsid w:val="00795F4D"/>
    <w:rsid w:val="007F324D"/>
    <w:rsid w:val="0081257E"/>
    <w:rsid w:val="008A4178"/>
    <w:rsid w:val="008B1E64"/>
    <w:rsid w:val="00AC0830"/>
    <w:rsid w:val="00BB2039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2022-10-03T18:20:00Z</dcterms:created>
  <dcterms:modified xsi:type="dcterms:W3CDTF">2022-10-03T18:20:00Z</dcterms:modified>
</cp:coreProperties>
</file>