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C7" w:rsidRPr="00423667" w:rsidRDefault="00596A1A" w:rsidP="00423667">
      <w:pPr>
        <w:spacing w:after="0" w:line="240" w:lineRule="auto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Virgia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Becnel</w:t>
      </w:r>
      <w:proofErr w:type="spellEnd"/>
      <w:r>
        <w:rPr>
          <w:sz w:val="40"/>
          <w:szCs w:val="40"/>
        </w:rPr>
        <w:t>)</w:t>
      </w:r>
      <w:r w:rsidR="001D5AFF">
        <w:rPr>
          <w:sz w:val="40"/>
          <w:szCs w:val="40"/>
        </w:rPr>
        <w:t xml:space="preserve"> </w:t>
      </w:r>
      <w:proofErr w:type="spellStart"/>
      <w:r w:rsidR="001D5AFF">
        <w:rPr>
          <w:sz w:val="40"/>
          <w:szCs w:val="40"/>
        </w:rPr>
        <w:t>Folse</w:t>
      </w:r>
      <w:proofErr w:type="spellEnd"/>
    </w:p>
    <w:p w:rsidR="00423667" w:rsidRPr="00423667" w:rsidRDefault="00596A1A" w:rsidP="0042366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December 8, 1942 – July 29, 2013</w:t>
      </w:r>
    </w:p>
    <w:p w:rsidR="00423667" w:rsidRPr="00423667" w:rsidRDefault="00423667" w:rsidP="00423667">
      <w:pPr>
        <w:spacing w:after="0" w:line="240" w:lineRule="auto"/>
        <w:jc w:val="center"/>
        <w:rPr>
          <w:sz w:val="30"/>
          <w:szCs w:val="30"/>
        </w:rPr>
      </w:pPr>
    </w:p>
    <w:p w:rsidR="00423667" w:rsidRDefault="00596A1A" w:rsidP="00957A7A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3571875" cy="248046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seVirgiaB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087" cy="248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23667" w:rsidRPr="00423667" w:rsidRDefault="00423667" w:rsidP="00423667">
      <w:pPr>
        <w:spacing w:after="0" w:line="240" w:lineRule="auto"/>
        <w:rPr>
          <w:sz w:val="30"/>
          <w:szCs w:val="30"/>
        </w:rPr>
      </w:pPr>
    </w:p>
    <w:p w:rsidR="00596A1A" w:rsidRDefault="00596A1A" w:rsidP="00596A1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spellStart"/>
      <w:r>
        <w:rPr>
          <w:sz w:val="30"/>
          <w:szCs w:val="30"/>
        </w:rPr>
        <w:t>V</w:t>
      </w:r>
      <w:r w:rsidRPr="00596A1A">
        <w:rPr>
          <w:sz w:val="30"/>
          <w:szCs w:val="30"/>
        </w:rPr>
        <w:t>irgia</w:t>
      </w:r>
      <w:proofErr w:type="spellEnd"/>
      <w:r w:rsidRPr="00596A1A">
        <w:rPr>
          <w:sz w:val="30"/>
          <w:szCs w:val="30"/>
        </w:rPr>
        <w:t xml:space="preserve"> </w:t>
      </w:r>
      <w:proofErr w:type="spellStart"/>
      <w:r w:rsidRPr="00596A1A">
        <w:rPr>
          <w:sz w:val="30"/>
          <w:szCs w:val="30"/>
        </w:rPr>
        <w:t>Becnel</w:t>
      </w:r>
      <w:proofErr w:type="spellEnd"/>
      <w:r w:rsidRPr="00596A1A">
        <w:rPr>
          <w:sz w:val="30"/>
          <w:szCs w:val="30"/>
        </w:rPr>
        <w:t xml:space="preserve"> </w:t>
      </w:r>
      <w:proofErr w:type="spellStart"/>
      <w:r w:rsidRPr="00596A1A">
        <w:rPr>
          <w:sz w:val="30"/>
          <w:szCs w:val="30"/>
        </w:rPr>
        <w:t>Folse</w:t>
      </w:r>
      <w:proofErr w:type="spellEnd"/>
      <w:r w:rsidRPr="00596A1A">
        <w:rPr>
          <w:sz w:val="30"/>
          <w:szCs w:val="30"/>
        </w:rPr>
        <w:t>, 70, a native and resident of Vacherie, died Monday, July 29, 2013.</w:t>
      </w:r>
      <w:r w:rsidRPr="00596A1A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596A1A">
        <w:rPr>
          <w:sz w:val="30"/>
          <w:szCs w:val="30"/>
        </w:rPr>
        <w:t>Visitation will be from 9 a.m. until funeral time Friday at Our Lady of Peace Catholic Church. A Mass of Christian burial will be at 11 a.m. Friday at the church, with burial in Our Lady of Peace Cemetery.</w:t>
      </w:r>
      <w:r w:rsidRPr="00596A1A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596A1A">
        <w:rPr>
          <w:sz w:val="30"/>
          <w:szCs w:val="30"/>
        </w:rPr>
        <w:t xml:space="preserve">She is survived by her son, Lester (Sherry) </w:t>
      </w:r>
      <w:proofErr w:type="spellStart"/>
      <w:r w:rsidRPr="00596A1A">
        <w:rPr>
          <w:sz w:val="30"/>
          <w:szCs w:val="30"/>
        </w:rPr>
        <w:t>Folse</w:t>
      </w:r>
      <w:proofErr w:type="spellEnd"/>
      <w:r w:rsidRPr="00596A1A">
        <w:rPr>
          <w:sz w:val="30"/>
          <w:szCs w:val="30"/>
        </w:rPr>
        <w:t xml:space="preserve"> Jr.; daughters, Sherry F. (Ken) </w:t>
      </w:r>
      <w:proofErr w:type="spellStart"/>
      <w:r w:rsidRPr="00596A1A">
        <w:rPr>
          <w:sz w:val="30"/>
          <w:szCs w:val="30"/>
        </w:rPr>
        <w:t>Schexnayder</w:t>
      </w:r>
      <w:proofErr w:type="spellEnd"/>
      <w:r w:rsidRPr="00596A1A">
        <w:rPr>
          <w:sz w:val="30"/>
          <w:szCs w:val="30"/>
        </w:rPr>
        <w:t xml:space="preserve"> and Carmela F. (Zebedee) </w:t>
      </w:r>
      <w:proofErr w:type="spellStart"/>
      <w:r w:rsidRPr="00596A1A">
        <w:rPr>
          <w:sz w:val="30"/>
          <w:szCs w:val="30"/>
        </w:rPr>
        <w:t>Lasserre</w:t>
      </w:r>
      <w:proofErr w:type="spellEnd"/>
      <w:r w:rsidRPr="00596A1A">
        <w:rPr>
          <w:sz w:val="30"/>
          <w:szCs w:val="30"/>
        </w:rPr>
        <w:t xml:space="preserve">; companion, </w:t>
      </w:r>
      <w:proofErr w:type="spellStart"/>
      <w:r w:rsidRPr="00596A1A">
        <w:rPr>
          <w:sz w:val="30"/>
          <w:szCs w:val="30"/>
        </w:rPr>
        <w:t>Septime</w:t>
      </w:r>
      <w:proofErr w:type="spellEnd"/>
      <w:r w:rsidRPr="00596A1A">
        <w:rPr>
          <w:sz w:val="30"/>
          <w:szCs w:val="30"/>
        </w:rPr>
        <w:t xml:space="preserve"> "T-June" </w:t>
      </w:r>
      <w:proofErr w:type="spellStart"/>
      <w:r w:rsidRPr="00596A1A">
        <w:rPr>
          <w:sz w:val="30"/>
          <w:szCs w:val="30"/>
        </w:rPr>
        <w:t>Rodrigue</w:t>
      </w:r>
      <w:proofErr w:type="spellEnd"/>
      <w:r w:rsidRPr="00596A1A">
        <w:rPr>
          <w:sz w:val="30"/>
          <w:szCs w:val="30"/>
        </w:rPr>
        <w:t xml:space="preserve">; son, Doug; sisters, Rose B. Gravois and Jeanne B. </w:t>
      </w:r>
      <w:proofErr w:type="spellStart"/>
      <w:r w:rsidRPr="00596A1A">
        <w:rPr>
          <w:sz w:val="30"/>
          <w:szCs w:val="30"/>
        </w:rPr>
        <w:t>Gregoire</w:t>
      </w:r>
      <w:proofErr w:type="spellEnd"/>
      <w:r w:rsidRPr="00596A1A">
        <w:rPr>
          <w:sz w:val="30"/>
          <w:szCs w:val="30"/>
        </w:rPr>
        <w:t>; eight grandchildren; and two great-grandchildren.</w:t>
      </w:r>
      <w:r w:rsidRPr="00596A1A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596A1A">
        <w:rPr>
          <w:sz w:val="30"/>
          <w:szCs w:val="30"/>
        </w:rPr>
        <w:t xml:space="preserve">She was preceded in death by her husband, Lester "Shine" </w:t>
      </w:r>
      <w:proofErr w:type="spellStart"/>
      <w:r w:rsidRPr="00596A1A">
        <w:rPr>
          <w:sz w:val="30"/>
          <w:szCs w:val="30"/>
        </w:rPr>
        <w:t>Folse</w:t>
      </w:r>
      <w:proofErr w:type="spellEnd"/>
      <w:r w:rsidRPr="00596A1A">
        <w:rPr>
          <w:sz w:val="30"/>
          <w:szCs w:val="30"/>
        </w:rPr>
        <w:t xml:space="preserve"> Sr.; parents, Louis Edward </w:t>
      </w:r>
      <w:proofErr w:type="spellStart"/>
      <w:r w:rsidRPr="00596A1A">
        <w:rPr>
          <w:sz w:val="30"/>
          <w:szCs w:val="30"/>
        </w:rPr>
        <w:t>Becnel</w:t>
      </w:r>
      <w:proofErr w:type="spellEnd"/>
      <w:r w:rsidRPr="00596A1A">
        <w:rPr>
          <w:sz w:val="30"/>
          <w:szCs w:val="30"/>
        </w:rPr>
        <w:t xml:space="preserve"> and Adele Stein </w:t>
      </w:r>
      <w:proofErr w:type="spellStart"/>
      <w:r w:rsidRPr="00596A1A">
        <w:rPr>
          <w:sz w:val="30"/>
          <w:szCs w:val="30"/>
        </w:rPr>
        <w:t>Becnel</w:t>
      </w:r>
      <w:proofErr w:type="spellEnd"/>
      <w:r w:rsidRPr="00596A1A">
        <w:rPr>
          <w:sz w:val="30"/>
          <w:szCs w:val="30"/>
        </w:rPr>
        <w:t xml:space="preserve">; sister, Mariette B. </w:t>
      </w:r>
      <w:proofErr w:type="spellStart"/>
      <w:r w:rsidRPr="00596A1A">
        <w:rPr>
          <w:sz w:val="30"/>
          <w:szCs w:val="30"/>
        </w:rPr>
        <w:t>Becnel</w:t>
      </w:r>
      <w:proofErr w:type="spellEnd"/>
      <w:r w:rsidRPr="00596A1A">
        <w:rPr>
          <w:sz w:val="30"/>
          <w:szCs w:val="30"/>
        </w:rPr>
        <w:t xml:space="preserve">; brothers, Elmo </w:t>
      </w:r>
      <w:proofErr w:type="spellStart"/>
      <w:r w:rsidRPr="00596A1A">
        <w:rPr>
          <w:sz w:val="30"/>
          <w:szCs w:val="30"/>
        </w:rPr>
        <w:t>Becnel</w:t>
      </w:r>
      <w:proofErr w:type="spellEnd"/>
      <w:r w:rsidRPr="00596A1A">
        <w:rPr>
          <w:sz w:val="30"/>
          <w:szCs w:val="30"/>
        </w:rPr>
        <w:t xml:space="preserve"> Sr. and Floyd </w:t>
      </w:r>
      <w:proofErr w:type="spellStart"/>
      <w:r w:rsidRPr="00596A1A">
        <w:rPr>
          <w:sz w:val="30"/>
          <w:szCs w:val="30"/>
        </w:rPr>
        <w:t>Becnel</w:t>
      </w:r>
      <w:proofErr w:type="spellEnd"/>
      <w:r w:rsidRPr="00596A1A">
        <w:rPr>
          <w:sz w:val="30"/>
          <w:szCs w:val="30"/>
        </w:rPr>
        <w:t xml:space="preserve"> Sr.; and companion, Robert "Bobby" </w:t>
      </w:r>
      <w:proofErr w:type="spellStart"/>
      <w:r w:rsidRPr="00596A1A">
        <w:rPr>
          <w:sz w:val="30"/>
          <w:szCs w:val="30"/>
        </w:rPr>
        <w:t>Vedros</w:t>
      </w:r>
      <w:proofErr w:type="spellEnd"/>
      <w:r w:rsidRPr="00596A1A">
        <w:rPr>
          <w:sz w:val="30"/>
          <w:szCs w:val="30"/>
        </w:rPr>
        <w:t>.</w:t>
      </w:r>
      <w:r w:rsidRPr="00596A1A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596A1A">
        <w:rPr>
          <w:sz w:val="30"/>
          <w:szCs w:val="30"/>
        </w:rPr>
        <w:t>Thibodaux Funeral Home is in charge of arrangements.</w:t>
      </w:r>
    </w:p>
    <w:p w:rsidR="00596A1A" w:rsidRPr="00596A1A" w:rsidRDefault="00596A1A" w:rsidP="00596A1A">
      <w:pPr>
        <w:spacing w:after="0" w:line="240" w:lineRule="auto"/>
        <w:rPr>
          <w:sz w:val="30"/>
          <w:szCs w:val="30"/>
        </w:rPr>
      </w:pPr>
    </w:p>
    <w:p w:rsidR="00596A1A" w:rsidRPr="00596A1A" w:rsidRDefault="00596A1A" w:rsidP="00596A1A">
      <w:pPr>
        <w:spacing w:after="0" w:line="240" w:lineRule="auto"/>
        <w:rPr>
          <w:sz w:val="30"/>
          <w:szCs w:val="30"/>
        </w:rPr>
      </w:pPr>
      <w:r w:rsidRPr="00596A1A">
        <w:rPr>
          <w:sz w:val="30"/>
          <w:szCs w:val="30"/>
        </w:rPr>
        <w:t>Houma Today, Terrebonne Parish, LA</w:t>
      </w:r>
    </w:p>
    <w:p w:rsidR="00596A1A" w:rsidRPr="00596A1A" w:rsidRDefault="00596A1A" w:rsidP="00596A1A">
      <w:pPr>
        <w:spacing w:after="0" w:line="240" w:lineRule="auto"/>
        <w:rPr>
          <w:sz w:val="30"/>
          <w:szCs w:val="30"/>
        </w:rPr>
      </w:pPr>
      <w:r w:rsidRPr="00596A1A">
        <w:rPr>
          <w:sz w:val="30"/>
          <w:szCs w:val="30"/>
        </w:rPr>
        <w:t>Jul. 31 to Aug. 1, 2013.</w:t>
      </w:r>
    </w:p>
    <w:p w:rsidR="00D422F6" w:rsidRPr="001D5AFF" w:rsidRDefault="00D422F6" w:rsidP="00596A1A">
      <w:pPr>
        <w:spacing w:after="0" w:line="240" w:lineRule="auto"/>
        <w:rPr>
          <w:rFonts w:cstheme="minorHAnsi"/>
          <w:sz w:val="30"/>
          <w:szCs w:val="30"/>
        </w:rPr>
      </w:pPr>
    </w:p>
    <w:sectPr w:rsidR="00D422F6" w:rsidRPr="001D5AFF" w:rsidSect="00596A1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67"/>
    <w:rsid w:val="000151A5"/>
    <w:rsid w:val="00167FC7"/>
    <w:rsid w:val="001D5AFF"/>
    <w:rsid w:val="002C0E77"/>
    <w:rsid w:val="00423667"/>
    <w:rsid w:val="00496693"/>
    <w:rsid w:val="005526C7"/>
    <w:rsid w:val="00596A1A"/>
    <w:rsid w:val="00775E1F"/>
    <w:rsid w:val="0079618E"/>
    <w:rsid w:val="007F228A"/>
    <w:rsid w:val="0095503B"/>
    <w:rsid w:val="00957A7A"/>
    <w:rsid w:val="00A01CC8"/>
    <w:rsid w:val="00B11C9C"/>
    <w:rsid w:val="00C51D4E"/>
    <w:rsid w:val="00CE2126"/>
    <w:rsid w:val="00D422F6"/>
    <w:rsid w:val="00E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2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082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42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354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25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261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3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870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8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68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54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088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4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1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2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94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07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53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4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2022-05-22T17:33:00Z</dcterms:created>
  <dcterms:modified xsi:type="dcterms:W3CDTF">2022-05-22T17:33:00Z</dcterms:modified>
</cp:coreProperties>
</file>