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8AE" w:rsidRPr="007468AE" w:rsidRDefault="00FA33C5" w:rsidP="007468AE">
      <w:pPr>
        <w:pStyle w:val="yiv5679029313msonormal"/>
        <w:spacing w:before="0" w:beforeAutospacing="0" w:after="0" w:afterAutospacing="0"/>
        <w:jc w:val="center"/>
        <w:rPr>
          <w:rFonts w:asciiTheme="minorHAnsi" w:hAnsiTheme="minorHAnsi" w:cstheme="minorHAnsi"/>
          <w:color w:val="1D2228"/>
          <w:sz w:val="40"/>
          <w:szCs w:val="40"/>
        </w:rPr>
      </w:pPr>
      <w:proofErr w:type="spellStart"/>
      <w:r>
        <w:rPr>
          <w:rFonts w:asciiTheme="minorHAnsi" w:hAnsiTheme="minorHAnsi" w:cstheme="minorHAnsi"/>
          <w:color w:val="1D2228"/>
          <w:sz w:val="40"/>
          <w:szCs w:val="40"/>
        </w:rPr>
        <w:t>Septemia</w:t>
      </w:r>
      <w:proofErr w:type="spellEnd"/>
      <w:r>
        <w:rPr>
          <w:rFonts w:asciiTheme="minorHAnsi" w:hAnsiTheme="minorHAnsi" w:cstheme="minorHAnsi"/>
          <w:color w:val="1D2228"/>
          <w:sz w:val="40"/>
          <w:szCs w:val="40"/>
        </w:rPr>
        <w:t xml:space="preserve"> (Gibson) Keller</w:t>
      </w:r>
    </w:p>
    <w:p w:rsidR="007468AE" w:rsidRPr="007468AE" w:rsidRDefault="007468AE" w:rsidP="007468AE">
      <w:pPr>
        <w:pStyle w:val="yiv5679029313msonormal"/>
        <w:spacing w:before="0" w:beforeAutospacing="0" w:after="0" w:afterAutospacing="0"/>
        <w:jc w:val="center"/>
        <w:rPr>
          <w:rFonts w:asciiTheme="minorHAnsi" w:hAnsiTheme="minorHAnsi" w:cstheme="minorHAnsi"/>
          <w:color w:val="1D2228"/>
          <w:sz w:val="40"/>
          <w:szCs w:val="40"/>
        </w:rPr>
      </w:pPr>
      <w:r w:rsidRPr="007468AE">
        <w:rPr>
          <w:rFonts w:asciiTheme="minorHAnsi" w:hAnsiTheme="minorHAnsi" w:cstheme="minorHAnsi"/>
          <w:color w:val="1D2228"/>
          <w:sz w:val="40"/>
          <w:szCs w:val="40"/>
        </w:rPr>
        <w:t xml:space="preserve">November 29, 1962 – </w:t>
      </w:r>
      <w:r w:rsidR="00FA33C5">
        <w:rPr>
          <w:rFonts w:asciiTheme="minorHAnsi" w:hAnsiTheme="minorHAnsi" w:cstheme="minorHAnsi"/>
          <w:color w:val="1D2228"/>
          <w:sz w:val="40"/>
          <w:szCs w:val="40"/>
        </w:rPr>
        <w:t>December 29, 2011</w:t>
      </w:r>
    </w:p>
    <w:p w:rsidR="007468AE" w:rsidRPr="007468AE" w:rsidRDefault="007468AE" w:rsidP="007468AE">
      <w:pPr>
        <w:pStyle w:val="yiv5679029313msonormal"/>
        <w:spacing w:before="0" w:beforeAutospacing="0" w:after="0" w:afterAutospacing="0"/>
        <w:jc w:val="center"/>
        <w:rPr>
          <w:rFonts w:asciiTheme="minorHAnsi" w:hAnsiTheme="minorHAnsi" w:cstheme="minorHAnsi"/>
          <w:color w:val="1D2228"/>
          <w:sz w:val="30"/>
          <w:szCs w:val="30"/>
        </w:rPr>
      </w:pPr>
    </w:p>
    <w:p w:rsidR="007468AE" w:rsidRPr="007468AE" w:rsidRDefault="00B03F78" w:rsidP="007468AE">
      <w:pPr>
        <w:pStyle w:val="yiv5679029313msonormal"/>
        <w:spacing w:before="0" w:beforeAutospacing="0" w:after="0" w:afterAutospacing="0"/>
        <w:jc w:val="center"/>
        <w:rPr>
          <w:rFonts w:asciiTheme="minorHAnsi" w:hAnsiTheme="minorHAnsi" w:cstheme="minorHAnsi"/>
          <w:color w:val="1D2228"/>
          <w:sz w:val="30"/>
          <w:szCs w:val="30"/>
        </w:rPr>
      </w:pPr>
      <w:r>
        <w:rPr>
          <w:noProof/>
        </w:rPr>
        <w:drawing>
          <wp:inline distT="0" distB="0" distL="0" distR="0">
            <wp:extent cx="2636385" cy="2184849"/>
            <wp:effectExtent l="0" t="0" r="0" b="6350"/>
            <wp:docPr id="2" name="Picture 2" descr="https://images.findagrave.com/photos/2019/190/176043801_f548deda-d146-4027-a229-c288ace9c8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findagrave.com/photos/2019/190/176043801_f548deda-d146-4027-a229-c288ace9c894.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104" t="13249" r="7985" b="5081"/>
                    <a:stretch/>
                  </pic:blipFill>
                  <pic:spPr bwMode="auto">
                    <a:xfrm>
                      <a:off x="0" y="0"/>
                      <a:ext cx="2639989" cy="2187835"/>
                    </a:xfrm>
                    <a:prstGeom prst="rect">
                      <a:avLst/>
                    </a:prstGeom>
                    <a:noFill/>
                    <a:ln>
                      <a:noFill/>
                    </a:ln>
                    <a:extLst>
                      <a:ext uri="{53640926-AAD7-44D8-BBD7-CCE9431645EC}">
                        <a14:shadowObscured xmlns:a14="http://schemas.microsoft.com/office/drawing/2010/main"/>
                      </a:ext>
                    </a:extLst>
                  </pic:spPr>
                </pic:pic>
              </a:graphicData>
            </a:graphic>
          </wp:inline>
        </w:drawing>
      </w:r>
    </w:p>
    <w:p w:rsidR="007468AE" w:rsidRDefault="007468AE" w:rsidP="007468AE">
      <w:pPr>
        <w:pStyle w:val="yiv5679029313msonormal"/>
        <w:spacing w:before="0" w:beforeAutospacing="0" w:after="0" w:afterAutospacing="0"/>
        <w:jc w:val="center"/>
        <w:rPr>
          <w:rFonts w:asciiTheme="minorHAnsi" w:hAnsiTheme="minorHAnsi" w:cstheme="minorHAnsi"/>
          <w:color w:val="1D2228"/>
          <w:sz w:val="30"/>
          <w:szCs w:val="30"/>
        </w:rPr>
      </w:pPr>
      <w:r w:rsidRPr="007468AE">
        <w:rPr>
          <w:rFonts w:asciiTheme="minorHAnsi" w:hAnsiTheme="minorHAnsi" w:cstheme="minorHAnsi"/>
          <w:color w:val="1D2228"/>
          <w:sz w:val="30"/>
          <w:szCs w:val="30"/>
        </w:rPr>
        <w:t>Photo by TMB</w:t>
      </w:r>
    </w:p>
    <w:p w:rsidR="007468AE" w:rsidRPr="007468AE" w:rsidRDefault="007468AE" w:rsidP="007468AE">
      <w:pPr>
        <w:pStyle w:val="yiv5679029313msonormal"/>
        <w:spacing w:before="0" w:beforeAutospacing="0" w:after="0" w:afterAutospacing="0"/>
        <w:jc w:val="center"/>
        <w:rPr>
          <w:rFonts w:asciiTheme="minorHAnsi" w:hAnsiTheme="minorHAnsi" w:cstheme="minorHAnsi"/>
          <w:color w:val="1D2228"/>
          <w:sz w:val="30"/>
          <w:szCs w:val="30"/>
        </w:rPr>
      </w:pPr>
    </w:p>
    <w:p w:rsidR="007468AE" w:rsidRDefault="007468AE" w:rsidP="007468AE">
      <w:pPr>
        <w:pStyle w:val="yiv5679029313msonormal"/>
        <w:spacing w:before="0" w:beforeAutospacing="0" w:after="0" w:afterAutospacing="0"/>
        <w:rPr>
          <w:rFonts w:asciiTheme="minorHAnsi" w:hAnsiTheme="minorHAnsi" w:cstheme="minorHAnsi"/>
          <w:color w:val="1D2228"/>
          <w:sz w:val="30"/>
          <w:szCs w:val="30"/>
        </w:rPr>
      </w:pPr>
      <w:r w:rsidRPr="007468AE">
        <w:rPr>
          <w:rFonts w:asciiTheme="minorHAnsi" w:hAnsiTheme="minorHAnsi" w:cstheme="minorHAnsi"/>
          <w:color w:val="1D2228"/>
          <w:sz w:val="30"/>
          <w:szCs w:val="30"/>
        </w:rPr>
        <w:t xml:space="preserve">Ricky James Keller, of Vacherie, La. at Thibodaux Regional Medical Center on Tuesday, March 29, 2005. </w:t>
      </w:r>
      <w:proofErr w:type="gramStart"/>
      <w:r w:rsidRPr="007468AE">
        <w:rPr>
          <w:rFonts w:asciiTheme="minorHAnsi" w:hAnsiTheme="minorHAnsi" w:cstheme="minorHAnsi"/>
          <w:color w:val="1D2228"/>
          <w:sz w:val="30"/>
          <w:szCs w:val="30"/>
        </w:rPr>
        <w:t>Son of Mr. &amp; Mrs. Charles Keller.</w:t>
      </w:r>
      <w:proofErr w:type="gramEnd"/>
      <w:r w:rsidRPr="007468AE">
        <w:rPr>
          <w:rFonts w:asciiTheme="minorHAnsi" w:hAnsiTheme="minorHAnsi" w:cstheme="minorHAnsi"/>
          <w:color w:val="1D2228"/>
          <w:sz w:val="30"/>
          <w:szCs w:val="30"/>
        </w:rPr>
        <w:t xml:space="preserve"> </w:t>
      </w:r>
      <w:proofErr w:type="gramStart"/>
      <w:r w:rsidRPr="007468AE">
        <w:rPr>
          <w:rFonts w:asciiTheme="minorHAnsi" w:hAnsiTheme="minorHAnsi" w:cstheme="minorHAnsi"/>
          <w:color w:val="1D2228"/>
          <w:sz w:val="30"/>
          <w:szCs w:val="30"/>
        </w:rPr>
        <w:t xml:space="preserve">Father of Ricky Jr., Rakeem, </w:t>
      </w:r>
      <w:proofErr w:type="spellStart"/>
      <w:r w:rsidRPr="007468AE">
        <w:rPr>
          <w:rFonts w:asciiTheme="minorHAnsi" w:hAnsiTheme="minorHAnsi" w:cstheme="minorHAnsi"/>
          <w:color w:val="1D2228"/>
          <w:sz w:val="30"/>
          <w:szCs w:val="30"/>
        </w:rPr>
        <w:t>Roje</w:t>
      </w:r>
      <w:proofErr w:type="spellEnd"/>
      <w:r w:rsidRPr="007468AE">
        <w:rPr>
          <w:rFonts w:asciiTheme="minorHAnsi" w:hAnsiTheme="minorHAnsi" w:cstheme="minorHAnsi"/>
          <w:color w:val="1D2228"/>
          <w:sz w:val="30"/>
          <w:szCs w:val="30"/>
        </w:rPr>
        <w:t xml:space="preserve">', </w:t>
      </w:r>
      <w:proofErr w:type="spellStart"/>
      <w:r w:rsidRPr="007468AE">
        <w:rPr>
          <w:rFonts w:asciiTheme="minorHAnsi" w:hAnsiTheme="minorHAnsi" w:cstheme="minorHAnsi"/>
          <w:color w:val="1D2228"/>
          <w:sz w:val="30"/>
          <w:szCs w:val="30"/>
        </w:rPr>
        <w:t>Richel</w:t>
      </w:r>
      <w:proofErr w:type="spellEnd"/>
      <w:r w:rsidRPr="007468AE">
        <w:rPr>
          <w:rFonts w:asciiTheme="minorHAnsi" w:hAnsiTheme="minorHAnsi" w:cstheme="minorHAnsi"/>
          <w:color w:val="1D2228"/>
          <w:sz w:val="30"/>
          <w:szCs w:val="30"/>
        </w:rPr>
        <w:t xml:space="preserve"> and R' </w:t>
      </w:r>
      <w:proofErr w:type="spellStart"/>
      <w:r w:rsidRPr="007468AE">
        <w:rPr>
          <w:rFonts w:asciiTheme="minorHAnsi" w:hAnsiTheme="minorHAnsi" w:cstheme="minorHAnsi"/>
          <w:color w:val="1D2228"/>
          <w:sz w:val="30"/>
          <w:szCs w:val="30"/>
        </w:rPr>
        <w:t>Keyah</w:t>
      </w:r>
      <w:proofErr w:type="spellEnd"/>
      <w:r w:rsidRPr="007468AE">
        <w:rPr>
          <w:rFonts w:asciiTheme="minorHAnsi" w:hAnsiTheme="minorHAnsi" w:cstheme="minorHAnsi"/>
          <w:color w:val="1D2228"/>
          <w:sz w:val="30"/>
          <w:szCs w:val="30"/>
        </w:rPr>
        <w:t>.</w:t>
      </w:r>
      <w:proofErr w:type="gramEnd"/>
      <w:r w:rsidRPr="007468AE">
        <w:rPr>
          <w:rFonts w:asciiTheme="minorHAnsi" w:hAnsiTheme="minorHAnsi" w:cstheme="minorHAnsi"/>
          <w:color w:val="1D2228"/>
          <w:sz w:val="30"/>
          <w:szCs w:val="30"/>
        </w:rPr>
        <w:t xml:space="preserve"> Brother of Theresa, Gayle and Lisa of Baton Rouge, Peggy (Malcolm) Kelly and Maxine (Alphonse) Spurlock of New Orleans, Troy Keller of Vacherie, La. and the late Charles, Kenneth and Linda Keller. </w:t>
      </w:r>
      <w:proofErr w:type="gramStart"/>
      <w:r w:rsidRPr="007468AE">
        <w:rPr>
          <w:rFonts w:asciiTheme="minorHAnsi" w:hAnsiTheme="minorHAnsi" w:cstheme="minorHAnsi"/>
          <w:color w:val="1D2228"/>
          <w:sz w:val="30"/>
          <w:szCs w:val="30"/>
        </w:rPr>
        <w:t>Also survived by (1) godson Kenneth Keller, Jr., a host of aunts, uncles, nieces, nephews, cousins and friends.</w:t>
      </w:r>
      <w:proofErr w:type="gramEnd"/>
      <w:r w:rsidRPr="007468AE">
        <w:rPr>
          <w:rFonts w:asciiTheme="minorHAnsi" w:hAnsiTheme="minorHAnsi" w:cstheme="minorHAnsi"/>
          <w:color w:val="1D2228"/>
          <w:sz w:val="30"/>
          <w:szCs w:val="30"/>
        </w:rPr>
        <w:t xml:space="preserve"> A native and resident of Vacherie, La. Age 42 years.</w:t>
      </w:r>
      <w:r w:rsidRPr="007468AE">
        <w:rPr>
          <w:rFonts w:asciiTheme="minorHAnsi" w:hAnsiTheme="minorHAnsi" w:cstheme="minorHAnsi"/>
          <w:color w:val="1D2228"/>
          <w:sz w:val="30"/>
          <w:szCs w:val="30"/>
        </w:rPr>
        <w:br/>
      </w:r>
      <w:r w:rsidRPr="007468AE">
        <w:rPr>
          <w:rFonts w:asciiTheme="minorHAnsi" w:hAnsiTheme="minorHAnsi" w:cstheme="minorHAnsi"/>
          <w:color w:val="1D2228"/>
          <w:sz w:val="30"/>
          <w:szCs w:val="30"/>
        </w:rPr>
        <w:br/>
        <w:t xml:space="preserve">Relatives and friends of the family, also priest and parishioners of Our Lady of Peace Catholic Church are invited to attend a Mass of Christian Burial on Thursday, March 31, 2005 at 11:00 AM from the Our Lady of Peace Catholic Church, Vacherie, LA. </w:t>
      </w:r>
      <w:proofErr w:type="gramStart"/>
      <w:r w:rsidRPr="007468AE">
        <w:rPr>
          <w:rFonts w:asciiTheme="minorHAnsi" w:hAnsiTheme="minorHAnsi" w:cstheme="minorHAnsi"/>
          <w:color w:val="1D2228"/>
          <w:sz w:val="30"/>
          <w:szCs w:val="30"/>
        </w:rPr>
        <w:t xml:space="preserve">Father Michael A. </w:t>
      </w:r>
      <w:proofErr w:type="spellStart"/>
      <w:r w:rsidRPr="007468AE">
        <w:rPr>
          <w:rFonts w:asciiTheme="minorHAnsi" w:hAnsiTheme="minorHAnsi" w:cstheme="minorHAnsi"/>
          <w:color w:val="1D2228"/>
          <w:sz w:val="30"/>
          <w:szCs w:val="30"/>
        </w:rPr>
        <w:t>Miceli</w:t>
      </w:r>
      <w:proofErr w:type="spellEnd"/>
      <w:r w:rsidRPr="007468AE">
        <w:rPr>
          <w:rFonts w:asciiTheme="minorHAnsi" w:hAnsiTheme="minorHAnsi" w:cstheme="minorHAnsi"/>
          <w:color w:val="1D2228"/>
          <w:sz w:val="30"/>
          <w:szCs w:val="30"/>
        </w:rPr>
        <w:t>, celebrant.</w:t>
      </w:r>
      <w:proofErr w:type="gramEnd"/>
      <w:r w:rsidRPr="007468AE">
        <w:rPr>
          <w:rFonts w:asciiTheme="minorHAnsi" w:hAnsiTheme="minorHAnsi" w:cstheme="minorHAnsi"/>
          <w:color w:val="1D2228"/>
          <w:sz w:val="30"/>
          <w:szCs w:val="30"/>
        </w:rPr>
        <w:t xml:space="preserve"> </w:t>
      </w:r>
      <w:proofErr w:type="gramStart"/>
      <w:r w:rsidRPr="007468AE">
        <w:rPr>
          <w:rFonts w:asciiTheme="minorHAnsi" w:hAnsiTheme="minorHAnsi" w:cstheme="minorHAnsi"/>
          <w:color w:val="1D2228"/>
          <w:sz w:val="30"/>
          <w:szCs w:val="30"/>
        </w:rPr>
        <w:t>Interment in church cemetery.</w:t>
      </w:r>
      <w:proofErr w:type="gramEnd"/>
      <w:r w:rsidRPr="007468AE">
        <w:rPr>
          <w:rFonts w:asciiTheme="minorHAnsi" w:hAnsiTheme="minorHAnsi" w:cstheme="minorHAnsi"/>
          <w:color w:val="1D2228"/>
          <w:sz w:val="30"/>
          <w:szCs w:val="30"/>
        </w:rPr>
        <w:t xml:space="preserve"> Visitation at the church after 8:00 </w:t>
      </w:r>
      <w:proofErr w:type="gramStart"/>
      <w:r w:rsidRPr="007468AE">
        <w:rPr>
          <w:rFonts w:asciiTheme="minorHAnsi" w:hAnsiTheme="minorHAnsi" w:cstheme="minorHAnsi"/>
          <w:color w:val="1D2228"/>
          <w:sz w:val="30"/>
          <w:szCs w:val="30"/>
        </w:rPr>
        <w:t>AM</w:t>
      </w:r>
      <w:proofErr w:type="gramEnd"/>
      <w:r w:rsidRPr="007468AE">
        <w:rPr>
          <w:rFonts w:asciiTheme="minorHAnsi" w:hAnsiTheme="minorHAnsi" w:cstheme="minorHAnsi"/>
          <w:color w:val="1D2228"/>
          <w:sz w:val="30"/>
          <w:szCs w:val="30"/>
        </w:rPr>
        <w:t xml:space="preserve"> on Thursday.</w:t>
      </w:r>
      <w:r w:rsidRPr="007468AE">
        <w:rPr>
          <w:rFonts w:asciiTheme="minorHAnsi" w:hAnsiTheme="minorHAnsi" w:cstheme="minorHAnsi"/>
          <w:color w:val="1D2228"/>
          <w:sz w:val="30"/>
          <w:szCs w:val="30"/>
        </w:rPr>
        <w:br/>
      </w:r>
      <w:r w:rsidRPr="007468AE">
        <w:rPr>
          <w:rFonts w:asciiTheme="minorHAnsi" w:hAnsiTheme="minorHAnsi" w:cstheme="minorHAnsi"/>
          <w:color w:val="1D2228"/>
          <w:sz w:val="30"/>
          <w:szCs w:val="30"/>
        </w:rPr>
        <w:br/>
      </w:r>
      <w:proofErr w:type="gramStart"/>
      <w:r w:rsidRPr="007468AE">
        <w:rPr>
          <w:rFonts w:asciiTheme="minorHAnsi" w:hAnsiTheme="minorHAnsi" w:cstheme="minorHAnsi"/>
          <w:color w:val="1D2228"/>
          <w:sz w:val="30"/>
          <w:szCs w:val="30"/>
        </w:rPr>
        <w:t>The Baloney Funeral Home</w:t>
      </w:r>
      <w:r w:rsidRPr="007468AE">
        <w:rPr>
          <w:rFonts w:asciiTheme="minorHAnsi" w:hAnsiTheme="minorHAnsi" w:cstheme="minorHAnsi"/>
          <w:color w:val="1D2228"/>
          <w:sz w:val="30"/>
          <w:szCs w:val="30"/>
        </w:rPr>
        <w:t xml:space="preserve">, </w:t>
      </w:r>
      <w:r w:rsidRPr="007468AE">
        <w:rPr>
          <w:rFonts w:asciiTheme="minorHAnsi" w:hAnsiTheme="minorHAnsi" w:cstheme="minorHAnsi"/>
          <w:color w:val="1D2228"/>
          <w:sz w:val="30"/>
          <w:szCs w:val="30"/>
        </w:rPr>
        <w:t>399 Earl Baloney Dr.</w:t>
      </w:r>
      <w:r w:rsidRPr="007468AE">
        <w:rPr>
          <w:rFonts w:asciiTheme="minorHAnsi" w:hAnsiTheme="minorHAnsi" w:cstheme="minorHAnsi"/>
          <w:color w:val="1D2228"/>
          <w:sz w:val="30"/>
          <w:szCs w:val="30"/>
        </w:rPr>
        <w:t xml:space="preserve">, </w:t>
      </w:r>
      <w:proofErr w:type="spellStart"/>
      <w:r w:rsidRPr="007468AE">
        <w:rPr>
          <w:rFonts w:asciiTheme="minorHAnsi" w:hAnsiTheme="minorHAnsi" w:cstheme="minorHAnsi"/>
          <w:color w:val="1D2228"/>
          <w:sz w:val="30"/>
          <w:szCs w:val="30"/>
        </w:rPr>
        <w:t>Garyville</w:t>
      </w:r>
      <w:proofErr w:type="spellEnd"/>
      <w:r w:rsidRPr="007468AE">
        <w:rPr>
          <w:rFonts w:asciiTheme="minorHAnsi" w:hAnsiTheme="minorHAnsi" w:cstheme="minorHAnsi"/>
          <w:color w:val="1D2228"/>
          <w:sz w:val="30"/>
          <w:szCs w:val="30"/>
        </w:rPr>
        <w:t>, LA 70051</w:t>
      </w:r>
      <w:r w:rsidRPr="007468AE">
        <w:rPr>
          <w:rFonts w:asciiTheme="minorHAnsi" w:hAnsiTheme="minorHAnsi" w:cstheme="minorHAnsi"/>
          <w:color w:val="1D2228"/>
          <w:sz w:val="30"/>
          <w:szCs w:val="30"/>
        </w:rPr>
        <w:t xml:space="preserve"> </w:t>
      </w:r>
      <w:r w:rsidRPr="007468AE">
        <w:rPr>
          <w:rFonts w:asciiTheme="minorHAnsi" w:hAnsiTheme="minorHAnsi" w:cstheme="minorHAnsi"/>
          <w:color w:val="1D2228"/>
          <w:sz w:val="30"/>
          <w:szCs w:val="30"/>
        </w:rPr>
        <w:t>(985) 535-2540</w:t>
      </w:r>
      <w:r w:rsidRPr="007468AE">
        <w:rPr>
          <w:rFonts w:asciiTheme="minorHAnsi" w:hAnsiTheme="minorHAnsi" w:cstheme="minorHAnsi"/>
          <w:color w:val="1D2228"/>
          <w:sz w:val="30"/>
          <w:szCs w:val="30"/>
        </w:rPr>
        <w:t>, I</w:t>
      </w:r>
      <w:r w:rsidRPr="007468AE">
        <w:rPr>
          <w:rFonts w:asciiTheme="minorHAnsi" w:hAnsiTheme="minorHAnsi" w:cstheme="minorHAnsi"/>
          <w:color w:val="1D2228"/>
          <w:sz w:val="30"/>
          <w:szCs w:val="30"/>
        </w:rPr>
        <w:t>n Charge of Arrangements</w:t>
      </w:r>
      <w:r w:rsidRPr="007468AE">
        <w:rPr>
          <w:rFonts w:asciiTheme="minorHAnsi" w:hAnsiTheme="minorHAnsi" w:cstheme="minorHAnsi"/>
          <w:color w:val="1D2228"/>
          <w:sz w:val="30"/>
          <w:szCs w:val="30"/>
        </w:rPr>
        <w:t>.</w:t>
      </w:r>
      <w:proofErr w:type="gramEnd"/>
    </w:p>
    <w:p w:rsidR="007468AE" w:rsidRPr="007468AE" w:rsidRDefault="007468AE" w:rsidP="007468AE">
      <w:pPr>
        <w:pStyle w:val="yiv5679029313msonormal"/>
        <w:spacing w:before="0" w:beforeAutospacing="0" w:after="0" w:afterAutospacing="0"/>
        <w:rPr>
          <w:rFonts w:asciiTheme="minorHAnsi" w:hAnsiTheme="minorHAnsi" w:cstheme="minorHAnsi"/>
          <w:color w:val="1D2228"/>
          <w:sz w:val="30"/>
          <w:szCs w:val="30"/>
        </w:rPr>
      </w:pPr>
    </w:p>
    <w:p w:rsidR="007468AE" w:rsidRDefault="007468AE" w:rsidP="007468AE">
      <w:pPr>
        <w:pStyle w:val="yiv5679029313msonormal"/>
        <w:spacing w:before="0" w:beforeAutospacing="0" w:after="0" w:afterAutospacing="0"/>
        <w:rPr>
          <w:rFonts w:asciiTheme="minorHAnsi" w:hAnsiTheme="minorHAnsi" w:cstheme="minorHAnsi"/>
          <w:color w:val="1D2228"/>
          <w:sz w:val="30"/>
          <w:szCs w:val="30"/>
        </w:rPr>
      </w:pPr>
      <w:r w:rsidRPr="007468AE">
        <w:rPr>
          <w:rFonts w:asciiTheme="minorHAnsi" w:hAnsiTheme="minorHAnsi" w:cstheme="minorHAnsi"/>
          <w:color w:val="1D2228"/>
          <w:sz w:val="30"/>
          <w:szCs w:val="30"/>
        </w:rPr>
        <w:t xml:space="preserve">Times-Picayune, </w:t>
      </w:r>
      <w:proofErr w:type="gramStart"/>
      <w:r w:rsidRPr="007468AE">
        <w:rPr>
          <w:rFonts w:asciiTheme="minorHAnsi" w:hAnsiTheme="minorHAnsi" w:cstheme="minorHAnsi"/>
          <w:color w:val="1D2228"/>
          <w:sz w:val="30"/>
          <w:szCs w:val="30"/>
        </w:rPr>
        <w:t>The</w:t>
      </w:r>
      <w:proofErr w:type="gramEnd"/>
      <w:r w:rsidRPr="007468AE">
        <w:rPr>
          <w:rFonts w:asciiTheme="minorHAnsi" w:hAnsiTheme="minorHAnsi" w:cstheme="minorHAnsi"/>
          <w:color w:val="1D2228"/>
          <w:sz w:val="30"/>
          <w:szCs w:val="30"/>
        </w:rPr>
        <w:t xml:space="preserve"> (New Orleans, LA)</w:t>
      </w:r>
    </w:p>
    <w:p w:rsidR="005C19B6" w:rsidRDefault="007468AE" w:rsidP="00B03F78">
      <w:pPr>
        <w:pStyle w:val="yiv5679029313msonormal"/>
        <w:spacing w:before="0" w:beforeAutospacing="0" w:after="0" w:afterAutospacing="0"/>
      </w:pPr>
      <w:r w:rsidRPr="007468AE">
        <w:rPr>
          <w:rFonts w:asciiTheme="minorHAnsi" w:hAnsiTheme="minorHAnsi" w:cstheme="minorHAnsi"/>
          <w:color w:val="1D2228"/>
          <w:sz w:val="30"/>
          <w:szCs w:val="30"/>
        </w:rPr>
        <w:t>Wednesday, March 30, 2005</w:t>
      </w:r>
      <w:bookmarkStart w:id="0" w:name="_GoBack"/>
      <w:bookmarkEnd w:id="0"/>
    </w:p>
    <w:sectPr w:rsidR="005C1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E"/>
    <w:rsid w:val="005C19B6"/>
    <w:rsid w:val="007468AE"/>
    <w:rsid w:val="00B03F78"/>
    <w:rsid w:val="00FA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679029313msonormal">
    <w:name w:val="yiv5679029313msonormal"/>
    <w:basedOn w:val="Normal"/>
    <w:rsid w:val="007468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6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8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679029313msonormal">
    <w:name w:val="yiv5679029313msonormal"/>
    <w:basedOn w:val="Normal"/>
    <w:rsid w:val="007468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6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2020-03-16T18:47:00Z</dcterms:created>
  <dcterms:modified xsi:type="dcterms:W3CDTF">2020-03-16T18:47:00Z</dcterms:modified>
</cp:coreProperties>
</file>