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0E7D" w14:textId="20F28100" w:rsidR="008456BE" w:rsidRPr="00D26B98" w:rsidRDefault="00C548A9" w:rsidP="00D26B98">
      <w:pPr>
        <w:spacing w:after="0" w:line="240" w:lineRule="auto"/>
        <w:jc w:val="center"/>
        <w:rPr>
          <w:rFonts w:ascii="Calibri" w:hAnsi="Calibri" w:cs="Calibri"/>
          <w:sz w:val="40"/>
          <w:szCs w:val="40"/>
        </w:rPr>
      </w:pPr>
      <w:r>
        <w:rPr>
          <w:rFonts w:ascii="Calibri" w:hAnsi="Calibri" w:cs="Calibri"/>
          <w:sz w:val="40"/>
          <w:szCs w:val="40"/>
        </w:rPr>
        <w:t>Hamilton</w:t>
      </w:r>
      <w:r w:rsidR="00D26B98" w:rsidRPr="00D26B98">
        <w:rPr>
          <w:rFonts w:ascii="Calibri" w:hAnsi="Calibri" w:cs="Calibri"/>
          <w:sz w:val="40"/>
          <w:szCs w:val="40"/>
        </w:rPr>
        <w:t xml:space="preserve"> </w:t>
      </w:r>
      <w:r w:rsidR="000141F4" w:rsidRPr="00D26B98">
        <w:rPr>
          <w:rFonts w:ascii="Calibri" w:hAnsi="Calibri" w:cs="Calibri"/>
          <w:sz w:val="40"/>
          <w:szCs w:val="40"/>
        </w:rPr>
        <w:t>Steib</w:t>
      </w:r>
      <w:r>
        <w:rPr>
          <w:rFonts w:ascii="Calibri" w:hAnsi="Calibri" w:cs="Calibri"/>
          <w:sz w:val="40"/>
          <w:szCs w:val="40"/>
        </w:rPr>
        <w:t xml:space="preserve"> Sr.</w:t>
      </w:r>
    </w:p>
    <w:p w14:paraId="3A463A1A" w14:textId="0E5B2507" w:rsidR="008456BE" w:rsidRPr="00D26B98" w:rsidRDefault="00C548A9" w:rsidP="00D26B98">
      <w:pPr>
        <w:spacing w:after="0" w:line="240" w:lineRule="auto"/>
        <w:jc w:val="center"/>
        <w:rPr>
          <w:rFonts w:ascii="Calibri" w:hAnsi="Calibri" w:cs="Calibri"/>
          <w:sz w:val="40"/>
          <w:szCs w:val="40"/>
        </w:rPr>
      </w:pPr>
      <w:r>
        <w:rPr>
          <w:rFonts w:ascii="Calibri" w:hAnsi="Calibri" w:cs="Calibri"/>
          <w:sz w:val="40"/>
          <w:szCs w:val="40"/>
        </w:rPr>
        <w:t>1944 – July 24, 2024</w:t>
      </w:r>
    </w:p>
    <w:p w14:paraId="43932960" w14:textId="77777777" w:rsidR="00D26B98" w:rsidRPr="00D26B98" w:rsidRDefault="00D26B98" w:rsidP="00D26B98">
      <w:pPr>
        <w:spacing w:after="0" w:line="240" w:lineRule="auto"/>
        <w:jc w:val="center"/>
        <w:rPr>
          <w:rFonts w:ascii="Calibri" w:hAnsi="Calibri" w:cs="Calibri"/>
          <w:sz w:val="30"/>
          <w:szCs w:val="30"/>
        </w:rPr>
      </w:pPr>
    </w:p>
    <w:p w14:paraId="0C2D6349" w14:textId="6A454C73" w:rsidR="002B2B96" w:rsidRDefault="00D26B98" w:rsidP="00D26B98">
      <w:pPr>
        <w:spacing w:after="0" w:line="240" w:lineRule="auto"/>
        <w:jc w:val="center"/>
        <w:rPr>
          <w:rFonts w:ascii="Calibri" w:hAnsi="Calibri" w:cs="Calibri"/>
          <w:sz w:val="30"/>
          <w:szCs w:val="30"/>
        </w:rPr>
      </w:pPr>
      <w:r w:rsidRPr="00D26B98">
        <w:rPr>
          <w:rFonts w:ascii="Calibri" w:hAnsi="Calibri" w:cs="Calibri"/>
          <w:noProof/>
          <w:sz w:val="30"/>
          <w:szCs w:val="30"/>
        </w:rPr>
        <w:drawing>
          <wp:inline distT="0" distB="0" distL="0" distR="0" wp14:anchorId="7F92D7E7" wp14:editId="5642534D">
            <wp:extent cx="1408505" cy="1495425"/>
            <wp:effectExtent l="0" t="0" r="1270" b="0"/>
            <wp:docPr id="2120638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38915" name="Picture 2120638915"/>
                    <pic:cNvPicPr/>
                  </pic:nvPicPr>
                  <pic:blipFill rotWithShape="1">
                    <a:blip r:embed="rId5" cstate="print">
                      <a:extLst>
                        <a:ext uri="{28A0092B-C50C-407E-A947-70E740481C1C}">
                          <a14:useLocalDpi xmlns:a14="http://schemas.microsoft.com/office/drawing/2010/main" val="0"/>
                        </a:ext>
                      </a:extLst>
                    </a:blip>
                    <a:srcRect l="15146" t="15650" r="-505" b="23932"/>
                    <a:stretch>
                      <a:fillRect/>
                    </a:stretch>
                  </pic:blipFill>
                  <pic:spPr bwMode="auto">
                    <a:xfrm>
                      <a:off x="0" y="0"/>
                      <a:ext cx="1430834" cy="1519132"/>
                    </a:xfrm>
                    <a:prstGeom prst="rect">
                      <a:avLst/>
                    </a:prstGeom>
                    <a:ln>
                      <a:noFill/>
                    </a:ln>
                    <a:extLst>
                      <a:ext uri="{53640926-AAD7-44D8-BBD7-CCE9431645EC}">
                        <a14:shadowObscured xmlns:a14="http://schemas.microsoft.com/office/drawing/2010/main"/>
                      </a:ext>
                    </a:extLst>
                  </pic:spPr>
                </pic:pic>
              </a:graphicData>
            </a:graphic>
          </wp:inline>
        </w:drawing>
      </w:r>
    </w:p>
    <w:p w14:paraId="56FDB6AF" w14:textId="77777777" w:rsidR="00D26B98" w:rsidRPr="00D26B98" w:rsidRDefault="00D26B98" w:rsidP="00D26B98">
      <w:pPr>
        <w:spacing w:after="0" w:line="240" w:lineRule="auto"/>
        <w:jc w:val="center"/>
        <w:rPr>
          <w:rFonts w:ascii="Calibri" w:hAnsi="Calibri" w:cs="Calibri"/>
          <w:sz w:val="30"/>
          <w:szCs w:val="30"/>
        </w:rPr>
      </w:pPr>
    </w:p>
    <w:p w14:paraId="78729C16" w14:textId="77777777" w:rsidR="00C548A9" w:rsidRDefault="00C548A9" w:rsidP="00C548A9">
      <w:pPr>
        <w:spacing w:after="0" w:line="240" w:lineRule="auto"/>
        <w:rPr>
          <w:rFonts w:ascii="Calibri" w:hAnsi="Calibri" w:cs="Calibri"/>
          <w:sz w:val="30"/>
          <w:szCs w:val="30"/>
        </w:rPr>
      </w:pPr>
      <w:r>
        <w:rPr>
          <w:rFonts w:ascii="Calibri" w:hAnsi="Calibri" w:cs="Calibri"/>
          <w:sz w:val="30"/>
          <w:szCs w:val="30"/>
        </w:rPr>
        <w:t xml:space="preserve">   </w:t>
      </w:r>
      <w:r w:rsidRPr="00C548A9">
        <w:rPr>
          <w:rFonts w:ascii="Calibri" w:hAnsi="Calibri" w:cs="Calibri"/>
          <w:sz w:val="30"/>
          <w:szCs w:val="30"/>
        </w:rPr>
        <w:t xml:space="preserve">Hamilton Steib Sr., a native and resident of Vacherie, passed away peacefully at his residence on Wednesday, July 24, 2024. He was 80. Visiting at Our Lady of Peace Catholic Church in Vacherie, on Saturday, August 10, </w:t>
      </w:r>
      <w:proofErr w:type="gramStart"/>
      <w:r w:rsidRPr="00C548A9">
        <w:rPr>
          <w:rFonts w:ascii="Calibri" w:hAnsi="Calibri" w:cs="Calibri"/>
          <w:sz w:val="30"/>
          <w:szCs w:val="30"/>
        </w:rPr>
        <w:t>2024</w:t>
      </w:r>
      <w:proofErr w:type="gramEnd"/>
      <w:r w:rsidRPr="00C548A9">
        <w:rPr>
          <w:rFonts w:ascii="Calibri" w:hAnsi="Calibri" w:cs="Calibri"/>
          <w:sz w:val="30"/>
          <w:szCs w:val="30"/>
        </w:rPr>
        <w:t xml:space="preserve"> from 9:00 a.m. until Mass of Christian Burial at 10:30 a.m. Interment in church cemetery. </w:t>
      </w:r>
    </w:p>
    <w:p w14:paraId="0189DCD5" w14:textId="77777777" w:rsidR="00C548A9" w:rsidRDefault="00C548A9" w:rsidP="00C548A9">
      <w:pPr>
        <w:spacing w:after="0" w:line="240" w:lineRule="auto"/>
        <w:rPr>
          <w:rFonts w:ascii="Calibri" w:hAnsi="Calibri" w:cs="Calibri"/>
          <w:sz w:val="30"/>
          <w:szCs w:val="30"/>
        </w:rPr>
      </w:pPr>
      <w:r>
        <w:rPr>
          <w:rFonts w:ascii="Calibri" w:hAnsi="Calibri" w:cs="Calibri"/>
          <w:sz w:val="30"/>
          <w:szCs w:val="30"/>
        </w:rPr>
        <w:t xml:space="preserve">   </w:t>
      </w:r>
      <w:r w:rsidRPr="00C548A9">
        <w:rPr>
          <w:rFonts w:ascii="Calibri" w:hAnsi="Calibri" w:cs="Calibri"/>
          <w:sz w:val="30"/>
          <w:szCs w:val="30"/>
        </w:rPr>
        <w:t>Survived by his wife, Doris Long Steib. His daughters, Michele (Allen) Dennis, Gaynell Steib, and Tonga Pyles. His son, Hamilton Steib, Jr. Sisters, Rita (Robert)</w:t>
      </w:r>
      <w:proofErr w:type="gramStart"/>
      <w:r w:rsidRPr="00C548A9">
        <w:rPr>
          <w:rFonts w:ascii="Calibri" w:hAnsi="Calibri" w:cs="Calibri"/>
          <w:sz w:val="30"/>
          <w:szCs w:val="30"/>
        </w:rPr>
        <w:t xml:space="preserve"> Charles</w:t>
      </w:r>
      <w:proofErr w:type="gramEnd"/>
      <w:r w:rsidRPr="00C548A9">
        <w:rPr>
          <w:rFonts w:ascii="Calibri" w:hAnsi="Calibri" w:cs="Calibri"/>
          <w:sz w:val="30"/>
          <w:szCs w:val="30"/>
        </w:rPr>
        <w:t xml:space="preserve"> and Christine (Marlis) Fletcher. Brothers, Hilton (Ann) Steib, Jr., Vincent (Emily) Steib, Sr., Joseph Raymond Steib, Sr. and Joseph Preston (Bridgette) Steib, Sr. Brothers-in-law, </w:t>
      </w:r>
      <w:r w:rsidRPr="00C548A9">
        <w:rPr>
          <w:rFonts w:ascii="Calibri" w:hAnsi="Calibri" w:cs="Calibri"/>
          <w:sz w:val="30"/>
          <w:szCs w:val="30"/>
        </w:rPr>
        <w:t>Joseph</w:t>
      </w:r>
      <w:r w:rsidRPr="00C548A9">
        <w:rPr>
          <w:rFonts w:ascii="Calibri" w:hAnsi="Calibri" w:cs="Calibri"/>
          <w:sz w:val="30"/>
          <w:szCs w:val="30"/>
        </w:rPr>
        <w:t xml:space="preserve"> (Rosemarie) Long, Sr. and Alton (Mary Alice) Long, Sr. Also survived by 17 grandchildren, 16 great-grandchildren, numerous nieces, nephews, cousins, godchildren, other relatives and friends. </w:t>
      </w:r>
    </w:p>
    <w:p w14:paraId="43334936" w14:textId="77777777" w:rsidR="00C548A9" w:rsidRDefault="00C548A9" w:rsidP="00C548A9">
      <w:pPr>
        <w:spacing w:after="0" w:line="240" w:lineRule="auto"/>
        <w:rPr>
          <w:rFonts w:ascii="Calibri" w:hAnsi="Calibri" w:cs="Calibri"/>
          <w:sz w:val="30"/>
          <w:szCs w:val="30"/>
        </w:rPr>
      </w:pPr>
      <w:r>
        <w:rPr>
          <w:rFonts w:ascii="Calibri" w:hAnsi="Calibri" w:cs="Calibri"/>
          <w:sz w:val="30"/>
          <w:szCs w:val="30"/>
        </w:rPr>
        <w:t xml:space="preserve">   </w:t>
      </w:r>
      <w:r w:rsidRPr="00C548A9">
        <w:rPr>
          <w:rFonts w:ascii="Calibri" w:hAnsi="Calibri" w:cs="Calibri"/>
          <w:sz w:val="30"/>
          <w:szCs w:val="30"/>
        </w:rPr>
        <w:t xml:space="preserve">Preceded in death by his parents, Hilton Steib, Sr. and </w:t>
      </w:r>
      <w:proofErr w:type="spellStart"/>
      <w:r w:rsidRPr="00C548A9">
        <w:rPr>
          <w:rFonts w:ascii="Calibri" w:hAnsi="Calibri" w:cs="Calibri"/>
          <w:sz w:val="30"/>
          <w:szCs w:val="30"/>
        </w:rPr>
        <w:t>Wilborine</w:t>
      </w:r>
      <w:proofErr w:type="spellEnd"/>
      <w:r w:rsidRPr="00C548A9">
        <w:rPr>
          <w:rFonts w:ascii="Calibri" w:hAnsi="Calibri" w:cs="Calibri"/>
          <w:sz w:val="30"/>
          <w:szCs w:val="30"/>
        </w:rPr>
        <w:t xml:space="preserve"> Dumas Steib. His daughter and son-in-law, Latricia Woods and husband, Jacob. Sisters-in-law, Elaine Steib, Alice Diggs, Rosalie Hogan, and Georgiana and Genevia Long. Brothers-in-law, Willie Hogan, </w:t>
      </w:r>
      <w:proofErr w:type="spellStart"/>
      <w:r w:rsidRPr="00C548A9">
        <w:rPr>
          <w:rFonts w:ascii="Calibri" w:hAnsi="Calibri" w:cs="Calibri"/>
          <w:sz w:val="30"/>
          <w:szCs w:val="30"/>
        </w:rPr>
        <w:t>Guilliard</w:t>
      </w:r>
      <w:proofErr w:type="spellEnd"/>
      <w:r w:rsidRPr="00C548A9">
        <w:rPr>
          <w:rFonts w:ascii="Calibri" w:hAnsi="Calibri" w:cs="Calibri"/>
          <w:sz w:val="30"/>
          <w:szCs w:val="30"/>
        </w:rPr>
        <w:t xml:space="preserve"> Long, Sr. and Sampson Long, Jr. His father and mother-in-law, Sampson Long, Sr. and Mary Luke Long. </w:t>
      </w:r>
    </w:p>
    <w:p w14:paraId="3DCBFBE9" w14:textId="447BDAC3" w:rsidR="00C548A9" w:rsidRPr="00C548A9" w:rsidRDefault="00C548A9" w:rsidP="00C548A9">
      <w:pPr>
        <w:spacing w:after="0" w:line="240" w:lineRule="auto"/>
        <w:rPr>
          <w:rFonts w:ascii="Calibri" w:hAnsi="Calibri" w:cs="Calibri"/>
          <w:sz w:val="30"/>
          <w:szCs w:val="30"/>
        </w:rPr>
      </w:pPr>
      <w:r>
        <w:rPr>
          <w:rFonts w:ascii="Calibri" w:hAnsi="Calibri" w:cs="Calibri"/>
          <w:sz w:val="30"/>
          <w:szCs w:val="30"/>
        </w:rPr>
        <w:t xml:space="preserve">   </w:t>
      </w:r>
      <w:r w:rsidRPr="00C548A9">
        <w:rPr>
          <w:rFonts w:ascii="Calibri" w:hAnsi="Calibri" w:cs="Calibri"/>
          <w:sz w:val="30"/>
          <w:szCs w:val="30"/>
        </w:rPr>
        <w:t xml:space="preserve">Brazier-Watson Funeral Home in charge of arrangements. </w:t>
      </w:r>
    </w:p>
    <w:p w14:paraId="0982AD98" w14:textId="77777777" w:rsidR="00C548A9" w:rsidRDefault="00C548A9" w:rsidP="00C548A9">
      <w:pPr>
        <w:spacing w:after="0" w:line="240" w:lineRule="auto"/>
        <w:rPr>
          <w:rFonts w:ascii="Calibri" w:hAnsi="Calibri" w:cs="Calibri"/>
          <w:sz w:val="30"/>
          <w:szCs w:val="30"/>
        </w:rPr>
      </w:pPr>
    </w:p>
    <w:p w14:paraId="373B3920" w14:textId="77777777" w:rsidR="00C548A9" w:rsidRDefault="00C548A9" w:rsidP="00C548A9">
      <w:pPr>
        <w:spacing w:after="0" w:line="240" w:lineRule="auto"/>
        <w:rPr>
          <w:rFonts w:ascii="Calibri" w:hAnsi="Calibri" w:cs="Calibri"/>
          <w:sz w:val="30"/>
          <w:szCs w:val="30"/>
        </w:rPr>
      </w:pPr>
      <w:r w:rsidRPr="00C548A9">
        <w:rPr>
          <w:rFonts w:ascii="Calibri" w:hAnsi="Calibri" w:cs="Calibri"/>
          <w:sz w:val="30"/>
          <w:szCs w:val="30"/>
        </w:rPr>
        <w:t>The Advocate</w:t>
      </w:r>
      <w:r>
        <w:rPr>
          <w:rFonts w:ascii="Calibri" w:hAnsi="Calibri" w:cs="Calibri"/>
          <w:sz w:val="30"/>
          <w:szCs w:val="30"/>
        </w:rPr>
        <w:t>, Baton Rouge, Louisiana</w:t>
      </w:r>
    </w:p>
    <w:p w14:paraId="72738B76" w14:textId="1213C5C0" w:rsidR="00C548A9" w:rsidRPr="00C548A9" w:rsidRDefault="00C548A9" w:rsidP="00C548A9">
      <w:pPr>
        <w:spacing w:after="0" w:line="240" w:lineRule="auto"/>
        <w:rPr>
          <w:rFonts w:ascii="Calibri" w:hAnsi="Calibri" w:cs="Calibri"/>
          <w:sz w:val="30"/>
          <w:szCs w:val="30"/>
        </w:rPr>
      </w:pPr>
      <w:r w:rsidRPr="00C548A9">
        <w:rPr>
          <w:rFonts w:ascii="Calibri" w:hAnsi="Calibri" w:cs="Calibri"/>
          <w:sz w:val="30"/>
          <w:szCs w:val="30"/>
        </w:rPr>
        <w:t>Aug. 8 to Aug. 9, 2024</w:t>
      </w:r>
    </w:p>
    <w:p w14:paraId="646494AE" w14:textId="6A544445" w:rsidR="000141F4" w:rsidRPr="00D26B98" w:rsidRDefault="000141F4" w:rsidP="00C548A9">
      <w:pPr>
        <w:spacing w:after="0" w:line="240" w:lineRule="auto"/>
        <w:rPr>
          <w:rFonts w:ascii="Calibri" w:hAnsi="Calibri" w:cs="Calibri"/>
          <w:sz w:val="30"/>
          <w:szCs w:val="30"/>
        </w:rPr>
      </w:pPr>
    </w:p>
    <w:sectPr w:rsidR="000141F4" w:rsidRPr="00D26B98" w:rsidSect="00C548A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995"/>
    <w:multiLevelType w:val="multilevel"/>
    <w:tmpl w:val="4C8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F5E34"/>
    <w:multiLevelType w:val="multilevel"/>
    <w:tmpl w:val="5FA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13579">
    <w:abstractNumId w:val="0"/>
  </w:num>
  <w:num w:numId="2" w16cid:durableId="1843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5"/>
    <w:rsid w:val="000141F4"/>
    <w:rsid w:val="00031BD5"/>
    <w:rsid w:val="0009452F"/>
    <w:rsid w:val="000C04DF"/>
    <w:rsid w:val="000D0231"/>
    <w:rsid w:val="000F5DC1"/>
    <w:rsid w:val="001F3C2F"/>
    <w:rsid w:val="0022361C"/>
    <w:rsid w:val="002B2B96"/>
    <w:rsid w:val="00355208"/>
    <w:rsid w:val="003E19AC"/>
    <w:rsid w:val="004B0FF7"/>
    <w:rsid w:val="004F5787"/>
    <w:rsid w:val="00534B53"/>
    <w:rsid w:val="006A28E2"/>
    <w:rsid w:val="006E1AE7"/>
    <w:rsid w:val="008102D3"/>
    <w:rsid w:val="008456BE"/>
    <w:rsid w:val="00872816"/>
    <w:rsid w:val="00964C85"/>
    <w:rsid w:val="009B11FE"/>
    <w:rsid w:val="00B11C8F"/>
    <w:rsid w:val="00B275A6"/>
    <w:rsid w:val="00C548A9"/>
    <w:rsid w:val="00D26B98"/>
    <w:rsid w:val="00DA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9D76"/>
  <w15:chartTrackingRefBased/>
  <w15:docId w15:val="{2DE1BDC9-FD22-4301-93C8-7B3FE4F9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D5"/>
    <w:rPr>
      <w:rFonts w:eastAsiaTheme="majorEastAsia" w:cstheme="majorBidi"/>
      <w:color w:val="272727" w:themeColor="text1" w:themeTint="D8"/>
    </w:rPr>
  </w:style>
  <w:style w:type="paragraph" w:styleId="Title">
    <w:name w:val="Title"/>
    <w:basedOn w:val="Normal"/>
    <w:next w:val="Normal"/>
    <w:link w:val="TitleChar"/>
    <w:uiPriority w:val="10"/>
    <w:qFormat/>
    <w:rsid w:val="0003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D5"/>
    <w:pPr>
      <w:spacing w:before="160"/>
      <w:jc w:val="center"/>
    </w:pPr>
    <w:rPr>
      <w:i/>
      <w:iCs/>
      <w:color w:val="404040" w:themeColor="text1" w:themeTint="BF"/>
    </w:rPr>
  </w:style>
  <w:style w:type="character" w:customStyle="1" w:styleId="QuoteChar">
    <w:name w:val="Quote Char"/>
    <w:basedOn w:val="DefaultParagraphFont"/>
    <w:link w:val="Quote"/>
    <w:uiPriority w:val="29"/>
    <w:rsid w:val="00031BD5"/>
    <w:rPr>
      <w:i/>
      <w:iCs/>
      <w:color w:val="404040" w:themeColor="text1" w:themeTint="BF"/>
    </w:rPr>
  </w:style>
  <w:style w:type="paragraph" w:styleId="ListParagraph">
    <w:name w:val="List Paragraph"/>
    <w:basedOn w:val="Normal"/>
    <w:uiPriority w:val="34"/>
    <w:qFormat/>
    <w:rsid w:val="00031BD5"/>
    <w:pPr>
      <w:ind w:left="720"/>
      <w:contextualSpacing/>
    </w:pPr>
  </w:style>
  <w:style w:type="character" w:styleId="IntenseEmphasis">
    <w:name w:val="Intense Emphasis"/>
    <w:basedOn w:val="DefaultParagraphFont"/>
    <w:uiPriority w:val="21"/>
    <w:qFormat/>
    <w:rsid w:val="00031BD5"/>
    <w:rPr>
      <w:i/>
      <w:iCs/>
      <w:color w:val="0F4761" w:themeColor="accent1" w:themeShade="BF"/>
    </w:rPr>
  </w:style>
  <w:style w:type="paragraph" w:styleId="IntenseQuote">
    <w:name w:val="Intense Quote"/>
    <w:basedOn w:val="Normal"/>
    <w:next w:val="Normal"/>
    <w:link w:val="IntenseQuoteChar"/>
    <w:uiPriority w:val="30"/>
    <w:qFormat/>
    <w:rsid w:val="0003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D5"/>
    <w:rPr>
      <w:i/>
      <w:iCs/>
      <w:color w:val="0F4761" w:themeColor="accent1" w:themeShade="BF"/>
    </w:rPr>
  </w:style>
  <w:style w:type="character" w:styleId="IntenseReference">
    <w:name w:val="Intense Reference"/>
    <w:basedOn w:val="DefaultParagraphFont"/>
    <w:uiPriority w:val="32"/>
    <w:qFormat/>
    <w:rsid w:val="00031BD5"/>
    <w:rPr>
      <w:b/>
      <w:bCs/>
      <w:smallCaps/>
      <w:color w:val="0F4761" w:themeColor="accent1" w:themeShade="BF"/>
      <w:spacing w:val="5"/>
    </w:rPr>
  </w:style>
  <w:style w:type="character" w:styleId="Hyperlink">
    <w:name w:val="Hyperlink"/>
    <w:basedOn w:val="DefaultParagraphFont"/>
    <w:uiPriority w:val="99"/>
    <w:unhideWhenUsed/>
    <w:rsid w:val="006A28E2"/>
    <w:rPr>
      <w:color w:val="467886" w:themeColor="hyperlink"/>
      <w:u w:val="single"/>
    </w:rPr>
  </w:style>
  <w:style w:type="character" w:styleId="UnresolvedMention">
    <w:name w:val="Unresolved Mention"/>
    <w:basedOn w:val="DefaultParagraphFont"/>
    <w:uiPriority w:val="99"/>
    <w:semiHidden/>
    <w:unhideWhenUsed/>
    <w:rsid w:val="006A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2026-05-03T22:37:00Z</dcterms:created>
  <dcterms:modified xsi:type="dcterms:W3CDTF">2026-05-03T22:37:00Z</dcterms:modified>
</cp:coreProperties>
</file>