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805C2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Maudrey</w:t>
      </w:r>
      <w:proofErr w:type="spellEnd"/>
      <w:r w:rsidR="00710BA3">
        <w:rPr>
          <w:rFonts w:cstheme="minorHAnsi"/>
          <w:sz w:val="40"/>
          <w:szCs w:val="40"/>
        </w:rPr>
        <w:t xml:space="preserve"> </w:t>
      </w:r>
      <w:proofErr w:type="spellStart"/>
      <w:r w:rsidR="00710BA3">
        <w:rPr>
          <w:rFonts w:cstheme="minorHAnsi"/>
          <w:sz w:val="40"/>
          <w:szCs w:val="40"/>
        </w:rPr>
        <w:t>Cantrelle</w:t>
      </w:r>
      <w:proofErr w:type="spellEnd"/>
    </w:p>
    <w:p w:rsidR="00067ED4" w:rsidRPr="00067ED4" w:rsidRDefault="00805C2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January 25, 1925 – November 17, 2016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710BA3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348716" cy="2899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relleMaudreyPa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527" cy="290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805C2F" w:rsidRDefault="00710BA3" w:rsidP="00805C2F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805C2F">
        <w:rPr>
          <w:rFonts w:ascii="Courier New" w:hAnsi="Courier New" w:cs="Courier New"/>
          <w:color w:val="000000"/>
          <w:sz w:val="20"/>
          <w:szCs w:val="20"/>
        </w:rPr>
        <w:br/>
      </w:r>
      <w:r w:rsidR="00805C2F">
        <w:rPr>
          <w:rFonts w:cstheme="minorHAnsi"/>
          <w:color w:val="000000"/>
          <w:sz w:val="30"/>
          <w:szCs w:val="30"/>
        </w:rPr>
        <w:t xml:space="preserve">   </w:t>
      </w:r>
      <w:proofErr w:type="spellStart"/>
      <w:r w:rsidR="00805C2F" w:rsidRPr="00805C2F">
        <w:rPr>
          <w:rFonts w:cstheme="minorHAnsi"/>
          <w:color w:val="000000"/>
          <w:sz w:val="30"/>
          <w:szCs w:val="30"/>
        </w:rPr>
        <w:t>Maudrey</w:t>
      </w:r>
      <w:proofErr w:type="spellEnd"/>
      <w:r w:rsidR="00805C2F" w:rsidRPr="00805C2F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="00805C2F"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="00805C2F" w:rsidRPr="00805C2F">
        <w:rPr>
          <w:rFonts w:cstheme="minorHAnsi"/>
          <w:color w:val="000000"/>
          <w:sz w:val="30"/>
          <w:szCs w:val="30"/>
        </w:rPr>
        <w:t xml:space="preserve">, a native and resident of St. James. She passed away at 4:00 P.M., Thursday, November 17, 2016 at St. James Hospital in Lutcher. She was 91. </w:t>
      </w:r>
    </w:p>
    <w:p w:rsidR="00805C2F" w:rsidRDefault="00805C2F" w:rsidP="00805C2F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05C2F">
        <w:rPr>
          <w:rFonts w:cstheme="minorHAnsi"/>
          <w:color w:val="000000"/>
          <w:sz w:val="30"/>
          <w:szCs w:val="30"/>
        </w:rPr>
        <w:t xml:space="preserve">Visiting at St. James Catholic Church, St. James, </w:t>
      </w:r>
      <w:proofErr w:type="gramStart"/>
      <w:r w:rsidRPr="00805C2F">
        <w:rPr>
          <w:rFonts w:cstheme="minorHAnsi"/>
          <w:color w:val="000000"/>
          <w:sz w:val="30"/>
          <w:szCs w:val="30"/>
        </w:rPr>
        <w:t>Wednesday</w:t>
      </w:r>
      <w:proofErr w:type="gramEnd"/>
      <w:r w:rsidRPr="00805C2F">
        <w:rPr>
          <w:rFonts w:cstheme="minorHAnsi"/>
          <w:color w:val="000000"/>
          <w:sz w:val="30"/>
          <w:szCs w:val="30"/>
        </w:rPr>
        <w:t xml:space="preserve">, November 23, 2016 from 9:30 A.M. until Mass of Christian Burial at 11:00 A.M., conducted by the Rev. Matthew McCaughey. </w:t>
      </w:r>
      <w:proofErr w:type="gramStart"/>
      <w:r w:rsidRPr="00805C2F">
        <w:rPr>
          <w:rFonts w:cstheme="minorHAnsi"/>
          <w:color w:val="000000"/>
          <w:sz w:val="30"/>
          <w:szCs w:val="30"/>
        </w:rPr>
        <w:t>Entombment in church mausoleum.</w:t>
      </w:r>
      <w:proofErr w:type="gramEnd"/>
      <w:r w:rsidRPr="00805C2F">
        <w:rPr>
          <w:rFonts w:cstheme="minorHAnsi"/>
          <w:color w:val="000000"/>
          <w:sz w:val="30"/>
          <w:szCs w:val="30"/>
        </w:rPr>
        <w:t xml:space="preserve"> </w:t>
      </w:r>
      <w:r>
        <w:rPr>
          <w:rFonts w:cstheme="minorHAnsi"/>
          <w:color w:val="000000"/>
          <w:sz w:val="30"/>
          <w:szCs w:val="30"/>
        </w:rPr>
        <w:t xml:space="preserve">  </w:t>
      </w:r>
    </w:p>
    <w:p w:rsidR="00805C2F" w:rsidRDefault="00805C2F" w:rsidP="00805C2F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05C2F">
        <w:rPr>
          <w:rFonts w:cstheme="minorHAnsi"/>
          <w:color w:val="000000"/>
          <w:sz w:val="30"/>
          <w:szCs w:val="30"/>
        </w:rPr>
        <w:t xml:space="preserve">Survived by her nieces and nephews, Orrin, Antoine and Walter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, II, Yvette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Melancon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Rae'Shaun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Rydell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Melancon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, Jr., all of whom she reared. </w:t>
      </w:r>
      <w:proofErr w:type="gramStart"/>
      <w:r w:rsidRPr="00805C2F">
        <w:rPr>
          <w:rFonts w:cstheme="minorHAnsi"/>
          <w:color w:val="000000"/>
          <w:sz w:val="30"/>
          <w:szCs w:val="30"/>
        </w:rPr>
        <w:t xml:space="preserve">Godchildren, Devon Rome, Mary Ann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Geason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Adriannne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Ferchaud</w:t>
      </w:r>
      <w:proofErr w:type="spellEnd"/>
      <w:r w:rsidRPr="00805C2F">
        <w:rPr>
          <w:rFonts w:cstheme="minorHAnsi"/>
          <w:color w:val="000000"/>
          <w:sz w:val="30"/>
          <w:szCs w:val="30"/>
        </w:rPr>
        <w:t>, cousins, other relatives and friends.</w:t>
      </w:r>
      <w:proofErr w:type="gramEnd"/>
      <w:r w:rsidRPr="00805C2F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805C2F">
        <w:rPr>
          <w:rFonts w:cstheme="minorHAnsi"/>
          <w:color w:val="000000"/>
          <w:sz w:val="30"/>
          <w:szCs w:val="30"/>
        </w:rPr>
        <w:t>Preceded</w:t>
      </w:r>
      <w:proofErr w:type="gramEnd"/>
      <w:r w:rsidRPr="00805C2F">
        <w:rPr>
          <w:rFonts w:cstheme="minorHAnsi"/>
          <w:color w:val="000000"/>
          <w:sz w:val="30"/>
          <w:szCs w:val="30"/>
        </w:rPr>
        <w:t xml:space="preserve"> in death by her parents, Paul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, Sr., and Constance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Ceasar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. A sister, Mary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 and five brothers, David, Gerald, Henry, Walter, and Paul </w:t>
      </w:r>
      <w:proofErr w:type="spellStart"/>
      <w:r w:rsidRPr="00805C2F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805C2F">
        <w:rPr>
          <w:rFonts w:cstheme="minorHAnsi"/>
          <w:color w:val="000000"/>
          <w:sz w:val="30"/>
          <w:szCs w:val="30"/>
        </w:rPr>
        <w:t xml:space="preserve">, Jr. </w:t>
      </w:r>
      <w:r w:rsidRPr="00805C2F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805C2F">
        <w:rPr>
          <w:rFonts w:cstheme="minorHAnsi"/>
          <w:color w:val="000000"/>
          <w:sz w:val="30"/>
          <w:szCs w:val="30"/>
        </w:rPr>
        <w:t>BRAZIER-WATSON FUNERAL HOME IN CHARGE OF ARRANGEMENTS. Visit us at www.brazierwatson.com to sign our guest book.</w:t>
      </w:r>
    </w:p>
    <w:p w:rsidR="00805C2F" w:rsidRPr="00805C2F" w:rsidRDefault="00805C2F" w:rsidP="00805C2F">
      <w:pPr>
        <w:spacing w:after="0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</w:p>
    <w:p w:rsidR="00805C2F" w:rsidRPr="00805C2F" w:rsidRDefault="00805C2F" w:rsidP="00805C2F">
      <w:pPr>
        <w:spacing w:after="0"/>
        <w:rPr>
          <w:rFonts w:cstheme="minorHAnsi"/>
          <w:color w:val="000000"/>
          <w:sz w:val="30"/>
          <w:szCs w:val="30"/>
        </w:rPr>
      </w:pPr>
      <w:r w:rsidRPr="00805C2F">
        <w:rPr>
          <w:rFonts w:cstheme="minorHAnsi"/>
          <w:color w:val="000000"/>
          <w:sz w:val="30"/>
          <w:szCs w:val="30"/>
        </w:rPr>
        <w:t>The Advocate, Baton Rouge, LA</w:t>
      </w:r>
    </w:p>
    <w:p w:rsidR="00067ED4" w:rsidRPr="00805C2F" w:rsidRDefault="00805C2F" w:rsidP="00805C2F">
      <w:pPr>
        <w:spacing w:after="0"/>
        <w:rPr>
          <w:rFonts w:cstheme="minorHAnsi"/>
          <w:sz w:val="30"/>
          <w:szCs w:val="30"/>
        </w:rPr>
      </w:pPr>
      <w:r w:rsidRPr="00805C2F">
        <w:rPr>
          <w:rFonts w:cstheme="minorHAnsi"/>
          <w:color w:val="000000"/>
          <w:sz w:val="30"/>
          <w:szCs w:val="30"/>
        </w:rPr>
        <w:t>Monday, November 21, 2016</w:t>
      </w:r>
      <w:r w:rsidRPr="00805C2F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805C2F" w:rsidSect="00D9543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660D8A"/>
    <w:rsid w:val="00710BA3"/>
    <w:rsid w:val="00805C2F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2022-09-13T21:07:00Z</dcterms:created>
  <dcterms:modified xsi:type="dcterms:W3CDTF">2022-09-13T21:07:00Z</dcterms:modified>
</cp:coreProperties>
</file>