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08" w:rsidRDefault="00570F50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Lynn Charles</w:t>
      </w:r>
      <w:r w:rsidR="00AE4439">
        <w:rPr>
          <w:sz w:val="40"/>
          <w:szCs w:val="40"/>
        </w:rPr>
        <w:t xml:space="preserve"> Berthelot</w:t>
      </w:r>
    </w:p>
    <w:p w:rsidR="00DE5C0D" w:rsidRDefault="00570F50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May 29, 1925 – February 22, 1993</w:t>
      </w:r>
    </w:p>
    <w:p w:rsidR="00DE5C0D" w:rsidRPr="00DE5C0D" w:rsidRDefault="00DE5C0D" w:rsidP="00DE5C0D">
      <w:pPr>
        <w:spacing w:after="0" w:line="240" w:lineRule="auto"/>
        <w:jc w:val="center"/>
        <w:rPr>
          <w:sz w:val="24"/>
          <w:szCs w:val="24"/>
        </w:rPr>
      </w:pPr>
    </w:p>
    <w:p w:rsidR="00DE5C0D" w:rsidRPr="00DE5C0D" w:rsidRDefault="00570F50" w:rsidP="00817A74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094173" cy="2791062"/>
            <wp:effectExtent l="0" t="0" r="1905" b="9525"/>
            <wp:docPr id="4" name="Picture 4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82" cy="27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E4439">
        <w:rPr>
          <w:rFonts w:cstheme="minorHAnsi"/>
          <w:sz w:val="30"/>
          <w:szCs w:val="30"/>
        </w:rPr>
        <w:t>Photo by Mary Agnes Hammett</w:t>
      </w:r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570F50" w:rsidRPr="00570F50" w:rsidRDefault="00570F50" w:rsidP="00B42833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 xml:space="preserve">Lynn Charles Berthelot, 64 of Laplace </w:t>
      </w:r>
    </w:p>
    <w:p w:rsidR="00570F50" w:rsidRPr="00570F50" w:rsidRDefault="00570F50" w:rsidP="00B42833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570F50" w:rsidRPr="00570F50" w:rsidRDefault="00570F50" w:rsidP="00B42833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proofErr w:type="gramStart"/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 xml:space="preserve">Died 11:30 p.m. Monday, Feb. 22, 1993, at River Parishes Hospital, </w:t>
      </w:r>
      <w:proofErr w:type="spellStart"/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>LaPlace</w:t>
      </w:r>
      <w:proofErr w:type="spellEnd"/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 xml:space="preserve"> He was 64, a native of Paulina and a longtime resident of Gramercy. He was retired from Columbia Sugar Company and was a U.S Navy veteran. Visiting at Alexander Funeral Home, 2208 Jefferson Highway, Lutcher, 6 to 10:30 p.m. Wednesday, and 8 to 9:45 a.m. Thursday. </w:t>
      </w:r>
      <w:proofErr w:type="gramStart"/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>Religious services at Sacred Heart Catholic Church, Gramercy, at 10 a.m. Thursday, conducted by Father Ed Fuss.</w:t>
      </w:r>
      <w:proofErr w:type="gramEnd"/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>Entombment in St. Joseph Mausoleum, Paulina.</w:t>
      </w:r>
      <w:proofErr w:type="gramEnd"/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 xml:space="preserve"> Survived by wife, Violet </w:t>
      </w:r>
      <w:proofErr w:type="spellStart"/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>Duhon</w:t>
      </w:r>
      <w:proofErr w:type="spellEnd"/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 xml:space="preserve"> Berthelot, Gramercy; two daughters, both of Gramercy; a son, Gonzales; a daughter-in-law, Gonzales; two sons-in-law, Gramercy, and Reserve; four sisters, Myrtle Roper, Ruth </w:t>
      </w:r>
      <w:proofErr w:type="spellStart"/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>Clouatre</w:t>
      </w:r>
      <w:proofErr w:type="spellEnd"/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 xml:space="preserve">, Enola </w:t>
      </w:r>
      <w:proofErr w:type="spellStart"/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>Ory</w:t>
      </w:r>
      <w:proofErr w:type="spellEnd"/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Florence Berthelot; two brothers, Dudley and Floyd Berthelot; six grandchildren. </w:t>
      </w:r>
      <w:proofErr w:type="gramStart"/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>Preceded</w:t>
      </w:r>
      <w:proofErr w:type="gramEnd"/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 xml:space="preserve"> in death by two children, Tara </w:t>
      </w:r>
      <w:proofErr w:type="spellStart"/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>Villeret</w:t>
      </w:r>
      <w:proofErr w:type="spellEnd"/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Darren Berthelot; and a sister, Mary Berthelot. </w:t>
      </w:r>
    </w:p>
    <w:p w:rsidR="00570F50" w:rsidRPr="00570F50" w:rsidRDefault="00570F50" w:rsidP="00B42833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570F50" w:rsidRPr="00570F50" w:rsidRDefault="00570F50" w:rsidP="00B42833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 xml:space="preserve">Advocate, </w:t>
      </w:r>
      <w:proofErr w:type="gramStart"/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>The</w:t>
      </w:r>
      <w:proofErr w:type="gramEnd"/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 xml:space="preserve"> (Baton Rouge, LA)</w:t>
      </w:r>
    </w:p>
    <w:p w:rsidR="00A21D4C" w:rsidRPr="00570F50" w:rsidRDefault="00570F50" w:rsidP="00B42833">
      <w:pPr>
        <w:spacing w:after="0"/>
        <w:rPr>
          <w:rFonts w:cstheme="minorHAnsi"/>
          <w:sz w:val="30"/>
          <w:szCs w:val="30"/>
        </w:rPr>
      </w:pPr>
      <w:r w:rsidRPr="00570F50">
        <w:rPr>
          <w:rFonts w:cstheme="minorHAnsi"/>
          <w:color w:val="36322D"/>
          <w:sz w:val="30"/>
          <w:szCs w:val="30"/>
          <w:shd w:val="clear" w:color="auto" w:fill="FAFAFA"/>
        </w:rPr>
        <w:t>Wednesday, February 24, 1993</w:t>
      </w:r>
      <w:bookmarkEnd w:id="0"/>
    </w:p>
    <w:sectPr w:rsidR="00A21D4C" w:rsidRPr="00570F50" w:rsidSect="00164272">
      <w:pgSz w:w="12240" w:h="15840" w:code="1"/>
      <w:pgMar w:top="144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0D"/>
    <w:rsid w:val="00164272"/>
    <w:rsid w:val="001F5589"/>
    <w:rsid w:val="00236786"/>
    <w:rsid w:val="00386390"/>
    <w:rsid w:val="003F627D"/>
    <w:rsid w:val="00505913"/>
    <w:rsid w:val="00570F50"/>
    <w:rsid w:val="005D74D2"/>
    <w:rsid w:val="00684F08"/>
    <w:rsid w:val="006C0BEC"/>
    <w:rsid w:val="00747959"/>
    <w:rsid w:val="00817A74"/>
    <w:rsid w:val="00A21D4C"/>
    <w:rsid w:val="00A81141"/>
    <w:rsid w:val="00AE4439"/>
    <w:rsid w:val="00B42833"/>
    <w:rsid w:val="00CA7104"/>
    <w:rsid w:val="00D73AD4"/>
    <w:rsid w:val="00DE5C0D"/>
    <w:rsid w:val="00E36BE2"/>
    <w:rsid w:val="00F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2021-06-18T12:03:00Z</dcterms:created>
  <dcterms:modified xsi:type="dcterms:W3CDTF">2021-06-18T12:03:00Z</dcterms:modified>
</cp:coreProperties>
</file>