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EA13" w14:textId="77777777" w:rsidR="00310012" w:rsidRPr="0041195A" w:rsidRDefault="00310012" w:rsidP="0041195A">
      <w:pPr>
        <w:spacing w:after="0" w:line="240" w:lineRule="auto"/>
        <w:jc w:val="center"/>
        <w:rPr>
          <w:rFonts w:ascii="Calibri" w:hAnsi="Calibri" w:cs="Calibri"/>
          <w:sz w:val="40"/>
          <w:szCs w:val="40"/>
        </w:rPr>
      </w:pPr>
      <w:r w:rsidRPr="0041195A">
        <w:rPr>
          <w:rFonts w:ascii="Calibri" w:hAnsi="Calibri" w:cs="Calibri"/>
          <w:sz w:val="40"/>
          <w:szCs w:val="40"/>
        </w:rPr>
        <w:t>George Philip Weidert</w:t>
      </w:r>
    </w:p>
    <w:p w14:paraId="14DD9B1E" w14:textId="77777777" w:rsidR="00310012" w:rsidRPr="0041195A" w:rsidRDefault="00310012" w:rsidP="0041195A">
      <w:pPr>
        <w:spacing w:after="0" w:line="240" w:lineRule="auto"/>
        <w:jc w:val="center"/>
        <w:rPr>
          <w:rFonts w:ascii="Calibri" w:hAnsi="Calibri" w:cs="Calibri"/>
          <w:sz w:val="40"/>
          <w:szCs w:val="40"/>
        </w:rPr>
      </w:pPr>
      <w:r w:rsidRPr="0041195A">
        <w:rPr>
          <w:rFonts w:ascii="Calibri" w:hAnsi="Calibri" w:cs="Calibri"/>
          <w:sz w:val="40"/>
          <w:szCs w:val="40"/>
        </w:rPr>
        <w:t>May 28, 1941 - May 17, 2026</w:t>
      </w:r>
    </w:p>
    <w:p w14:paraId="3F592844" w14:textId="77777777" w:rsidR="0041195A" w:rsidRDefault="0041195A" w:rsidP="0041195A">
      <w:pPr>
        <w:spacing w:after="0" w:line="240" w:lineRule="auto"/>
        <w:jc w:val="center"/>
        <w:rPr>
          <w:rFonts w:ascii="Calibri" w:hAnsi="Calibri" w:cs="Calibri"/>
          <w:sz w:val="30"/>
          <w:szCs w:val="30"/>
        </w:rPr>
      </w:pPr>
    </w:p>
    <w:p w14:paraId="4411E0DA" w14:textId="7FDB4628" w:rsidR="0041195A" w:rsidRDefault="0041195A" w:rsidP="0041195A">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1A1F58A8" wp14:editId="7C26AF37">
            <wp:extent cx="2333625" cy="1757680"/>
            <wp:effectExtent l="0" t="0" r="9525" b="0"/>
            <wp:docPr id="755589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89466" name="Picture 755589466"/>
                    <pic:cNvPicPr/>
                  </pic:nvPicPr>
                  <pic:blipFill>
                    <a:blip r:embed="rId4">
                      <a:extLst>
                        <a:ext uri="{28A0092B-C50C-407E-A947-70E740481C1C}">
                          <a14:useLocalDpi xmlns:a14="http://schemas.microsoft.com/office/drawing/2010/main" val="0"/>
                        </a:ext>
                      </a:extLst>
                    </a:blip>
                    <a:stretch>
                      <a:fillRect/>
                    </a:stretch>
                  </pic:blipFill>
                  <pic:spPr>
                    <a:xfrm>
                      <a:off x="0" y="0"/>
                      <a:ext cx="2333625" cy="1757680"/>
                    </a:xfrm>
                    <a:prstGeom prst="rect">
                      <a:avLst/>
                    </a:prstGeom>
                  </pic:spPr>
                </pic:pic>
              </a:graphicData>
            </a:graphic>
          </wp:inline>
        </w:drawing>
      </w:r>
    </w:p>
    <w:p w14:paraId="328395FB" w14:textId="77777777" w:rsidR="0041195A" w:rsidRPr="0041195A" w:rsidRDefault="0041195A" w:rsidP="0041195A">
      <w:pPr>
        <w:spacing w:after="0" w:line="240" w:lineRule="auto"/>
        <w:rPr>
          <w:rFonts w:ascii="Calibri" w:hAnsi="Calibri" w:cs="Calibri"/>
          <w:sz w:val="30"/>
          <w:szCs w:val="30"/>
        </w:rPr>
      </w:pPr>
    </w:p>
    <w:p w14:paraId="6FB9C7FD" w14:textId="7DC9F26B" w:rsidR="00310012" w:rsidRPr="0041195A" w:rsidRDefault="0041195A" w:rsidP="0041195A">
      <w:pPr>
        <w:spacing w:after="0" w:line="240" w:lineRule="auto"/>
        <w:rPr>
          <w:rFonts w:ascii="Calibri" w:hAnsi="Calibri" w:cs="Calibri"/>
          <w:sz w:val="30"/>
          <w:szCs w:val="30"/>
        </w:rPr>
      </w:pPr>
      <w:r w:rsidRPr="0041195A">
        <w:rPr>
          <w:rFonts w:ascii="Calibri" w:hAnsi="Calibri" w:cs="Calibri"/>
          <w:sz w:val="30"/>
          <w:szCs w:val="30"/>
        </w:rPr>
        <w:t xml:space="preserve">   </w:t>
      </w:r>
      <w:r w:rsidR="00310012" w:rsidRPr="0041195A">
        <w:rPr>
          <w:rFonts w:ascii="Calibri" w:hAnsi="Calibri" w:cs="Calibri"/>
          <w:sz w:val="30"/>
          <w:szCs w:val="30"/>
        </w:rPr>
        <w:t>George Philip Weidert, a native of Mt. Airy, LA, and resident of Gramercy, LA, passed away peacefully on Sunday, May 17, 2026. He was the husband of the late Linda Roques Weidert, and the father of Christel Weidert Scott, Chad (Susan) Weidert, and the late Eric Weidert.</w:t>
      </w:r>
      <w:r w:rsidRPr="0041195A">
        <w:rPr>
          <w:rFonts w:ascii="Calibri" w:hAnsi="Calibri" w:cs="Calibri"/>
          <w:sz w:val="30"/>
          <w:szCs w:val="30"/>
        </w:rPr>
        <w:t xml:space="preserve">  </w:t>
      </w:r>
      <w:r w:rsidR="00310012" w:rsidRPr="0041195A">
        <w:rPr>
          <w:rFonts w:ascii="Calibri" w:hAnsi="Calibri" w:cs="Calibri"/>
          <w:sz w:val="30"/>
          <w:szCs w:val="30"/>
        </w:rPr>
        <w:t>He was the son of the late Arthur and Agnes Weidert, and the brother of the late Dale, Wayne, Richard and Greer Weidert.</w:t>
      </w:r>
      <w:r w:rsidR="00310012" w:rsidRPr="0041195A">
        <w:rPr>
          <w:rFonts w:ascii="Calibri" w:hAnsi="Calibri" w:cs="Calibri"/>
          <w:sz w:val="30"/>
          <w:szCs w:val="30"/>
        </w:rPr>
        <w:br/>
      </w:r>
      <w:r w:rsidRPr="0041195A">
        <w:rPr>
          <w:rFonts w:ascii="Calibri" w:hAnsi="Calibri" w:cs="Calibri"/>
          <w:sz w:val="30"/>
          <w:szCs w:val="30"/>
        </w:rPr>
        <w:t xml:space="preserve">   </w:t>
      </w:r>
      <w:r w:rsidR="00310012" w:rsidRPr="0041195A">
        <w:rPr>
          <w:rFonts w:ascii="Calibri" w:hAnsi="Calibri" w:cs="Calibri"/>
          <w:sz w:val="30"/>
          <w:szCs w:val="30"/>
        </w:rPr>
        <w:t>George is also survived by his grandchildren, Nicole Trosclair, Chase (Catherine) and Dustin (Casey Myers) Weidert, and Emily W. (Jeremiah) Berteau, as well as his four great-grandchildren, Drake Gravois, Harper Weidert, Dillon Trosclair, and Aubrey Berteau, and numerous nieces and nephews.</w:t>
      </w:r>
      <w:r w:rsidR="00310012" w:rsidRPr="0041195A">
        <w:rPr>
          <w:rFonts w:ascii="Calibri" w:hAnsi="Calibri" w:cs="Calibri"/>
          <w:sz w:val="30"/>
          <w:szCs w:val="30"/>
        </w:rPr>
        <w:br/>
      </w:r>
      <w:r w:rsidRPr="0041195A">
        <w:rPr>
          <w:rFonts w:ascii="Calibri" w:hAnsi="Calibri" w:cs="Calibri"/>
          <w:sz w:val="30"/>
          <w:szCs w:val="30"/>
        </w:rPr>
        <w:t xml:space="preserve">   </w:t>
      </w:r>
      <w:r w:rsidR="00310012" w:rsidRPr="0041195A">
        <w:rPr>
          <w:rFonts w:ascii="Calibri" w:hAnsi="Calibri" w:cs="Calibri"/>
          <w:sz w:val="30"/>
          <w:szCs w:val="30"/>
        </w:rPr>
        <w:t>He was proceeded in death by his wife, Linda; son, Eric; grandsons Jonathan Trosclair and Dylan Bonck; and son-in-law Keith Scott.</w:t>
      </w:r>
      <w:r w:rsidR="00310012" w:rsidRPr="0041195A">
        <w:rPr>
          <w:rFonts w:ascii="Calibri" w:hAnsi="Calibri" w:cs="Calibri"/>
          <w:sz w:val="30"/>
          <w:szCs w:val="30"/>
        </w:rPr>
        <w:br/>
      </w:r>
      <w:r w:rsidRPr="0041195A">
        <w:rPr>
          <w:rFonts w:ascii="Calibri" w:hAnsi="Calibri" w:cs="Calibri"/>
          <w:sz w:val="30"/>
          <w:szCs w:val="30"/>
        </w:rPr>
        <w:t xml:space="preserve">   </w:t>
      </w:r>
      <w:r w:rsidR="00310012" w:rsidRPr="0041195A">
        <w:rPr>
          <w:rFonts w:ascii="Calibri" w:hAnsi="Calibri" w:cs="Calibri"/>
          <w:sz w:val="30"/>
          <w:szCs w:val="30"/>
        </w:rPr>
        <w:t>George was a retired employee of Colonial Sugars (Imperial) in Gramercy. He was an amazing craftsman who built his own house in Gramercy, as well as two camp houses in Chauvin. In his spare time, he enjoyed hunting, shrimping, and being at his camp.</w:t>
      </w:r>
      <w:r w:rsidR="00310012" w:rsidRPr="0041195A">
        <w:rPr>
          <w:rFonts w:ascii="Calibri" w:hAnsi="Calibri" w:cs="Calibri"/>
          <w:sz w:val="30"/>
          <w:szCs w:val="30"/>
        </w:rPr>
        <w:br/>
      </w:r>
      <w:r w:rsidRPr="0041195A">
        <w:rPr>
          <w:rFonts w:ascii="Calibri" w:hAnsi="Calibri" w:cs="Calibri"/>
          <w:sz w:val="30"/>
          <w:szCs w:val="30"/>
        </w:rPr>
        <w:t xml:space="preserve">   </w:t>
      </w:r>
      <w:r w:rsidR="00310012" w:rsidRPr="0041195A">
        <w:rPr>
          <w:rFonts w:ascii="Calibri" w:hAnsi="Calibri" w:cs="Calibri"/>
          <w:sz w:val="30"/>
          <w:szCs w:val="30"/>
        </w:rPr>
        <w:t>Relatives and friends of the family are invited to a visitation at Sacred Heart Church in Gramercy, LA on Thursday May 21, 2026 from 9:00-11:00 am, followed by a Mass of Christian Burial at 11:00 am. Interment will be at the St. Joseph Church Mausoleum in Paulina, LA.</w:t>
      </w:r>
      <w:r w:rsidR="00310012" w:rsidRPr="0041195A">
        <w:rPr>
          <w:rFonts w:ascii="Calibri" w:hAnsi="Calibri" w:cs="Calibri"/>
          <w:sz w:val="30"/>
          <w:szCs w:val="30"/>
        </w:rPr>
        <w:br/>
      </w:r>
      <w:r w:rsidRPr="0041195A">
        <w:rPr>
          <w:rFonts w:ascii="Calibri" w:hAnsi="Calibri" w:cs="Calibri"/>
          <w:sz w:val="30"/>
          <w:szCs w:val="30"/>
        </w:rPr>
        <w:t xml:space="preserve">   </w:t>
      </w:r>
      <w:r w:rsidR="00310012" w:rsidRPr="0041195A">
        <w:rPr>
          <w:rFonts w:ascii="Calibri" w:hAnsi="Calibri" w:cs="Calibri"/>
          <w:sz w:val="30"/>
          <w:szCs w:val="30"/>
        </w:rPr>
        <w:t xml:space="preserve">The family wishes to express their deep gratitude to Dr. Cullen </w:t>
      </w:r>
      <w:proofErr w:type="spellStart"/>
      <w:r w:rsidR="00310012" w:rsidRPr="0041195A">
        <w:rPr>
          <w:rFonts w:ascii="Calibri" w:hAnsi="Calibri" w:cs="Calibri"/>
          <w:sz w:val="30"/>
          <w:szCs w:val="30"/>
        </w:rPr>
        <w:t>Ocmond</w:t>
      </w:r>
      <w:proofErr w:type="spellEnd"/>
      <w:r w:rsidR="00310012" w:rsidRPr="0041195A">
        <w:rPr>
          <w:rFonts w:ascii="Calibri" w:hAnsi="Calibri" w:cs="Calibri"/>
          <w:sz w:val="30"/>
          <w:szCs w:val="30"/>
        </w:rPr>
        <w:t xml:space="preserve"> and the staff of St. James Parish Hospital, AGI Hospice and his caregivers, Phoebe Ross and Paula Adams.</w:t>
      </w:r>
    </w:p>
    <w:p w14:paraId="0A0F35DB" w14:textId="77777777" w:rsidR="009211C7" w:rsidRPr="0041195A" w:rsidRDefault="009211C7" w:rsidP="0041195A">
      <w:pPr>
        <w:spacing w:after="0" w:line="240" w:lineRule="auto"/>
        <w:rPr>
          <w:rFonts w:ascii="Calibri" w:hAnsi="Calibri" w:cs="Calibri"/>
          <w:sz w:val="30"/>
          <w:szCs w:val="30"/>
        </w:rPr>
      </w:pPr>
    </w:p>
    <w:p w14:paraId="652B12AD" w14:textId="0E1756CD" w:rsidR="009211C7" w:rsidRPr="0041195A" w:rsidRDefault="009211C7" w:rsidP="0041195A">
      <w:pPr>
        <w:spacing w:after="0" w:line="240" w:lineRule="auto"/>
        <w:rPr>
          <w:rFonts w:ascii="Calibri" w:hAnsi="Calibri" w:cs="Calibri"/>
          <w:sz w:val="30"/>
          <w:szCs w:val="30"/>
        </w:rPr>
      </w:pPr>
      <w:r w:rsidRPr="0041195A">
        <w:rPr>
          <w:rFonts w:ascii="Calibri" w:hAnsi="Calibri" w:cs="Calibri"/>
          <w:sz w:val="30"/>
          <w:szCs w:val="30"/>
        </w:rPr>
        <w:t>Rose Lynn Funeral Home, Lutcher, Louisiana</w:t>
      </w:r>
    </w:p>
    <w:p w14:paraId="611F7BA5" w14:textId="6884DC52" w:rsidR="009211C7" w:rsidRPr="0041195A" w:rsidRDefault="009211C7" w:rsidP="0041195A">
      <w:pPr>
        <w:spacing w:after="0" w:line="240" w:lineRule="auto"/>
        <w:rPr>
          <w:rFonts w:ascii="Calibri" w:hAnsi="Calibri" w:cs="Calibri"/>
          <w:sz w:val="30"/>
          <w:szCs w:val="30"/>
        </w:rPr>
      </w:pPr>
      <w:r w:rsidRPr="0041195A">
        <w:rPr>
          <w:rFonts w:ascii="Calibri" w:hAnsi="Calibri" w:cs="Calibri"/>
          <w:sz w:val="30"/>
          <w:szCs w:val="30"/>
        </w:rPr>
        <w:t>May 18, 2026</w:t>
      </w:r>
    </w:p>
    <w:p w14:paraId="5B75E731" w14:textId="4F91BD84" w:rsidR="0009452F" w:rsidRPr="00DA2212" w:rsidRDefault="0009452F" w:rsidP="00DA2212"/>
    <w:sectPr w:rsidR="0009452F" w:rsidRPr="00DA2212" w:rsidSect="0041195A">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04"/>
    <w:rsid w:val="0009452F"/>
    <w:rsid w:val="000F5DC1"/>
    <w:rsid w:val="001210F1"/>
    <w:rsid w:val="00310012"/>
    <w:rsid w:val="0041195A"/>
    <w:rsid w:val="007F6ECA"/>
    <w:rsid w:val="009211C7"/>
    <w:rsid w:val="00941904"/>
    <w:rsid w:val="00A722ED"/>
    <w:rsid w:val="00B0386D"/>
    <w:rsid w:val="00DA2212"/>
    <w:rsid w:val="00DB3658"/>
    <w:rsid w:val="00E5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072D"/>
  <w15:chartTrackingRefBased/>
  <w15:docId w15:val="{57BD9F6A-A39E-4399-962A-5FC3815A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904"/>
    <w:rPr>
      <w:rFonts w:eastAsiaTheme="majorEastAsia" w:cstheme="majorBidi"/>
      <w:color w:val="272727" w:themeColor="text1" w:themeTint="D8"/>
    </w:rPr>
  </w:style>
  <w:style w:type="paragraph" w:styleId="Title">
    <w:name w:val="Title"/>
    <w:basedOn w:val="Normal"/>
    <w:next w:val="Normal"/>
    <w:link w:val="TitleChar"/>
    <w:uiPriority w:val="10"/>
    <w:qFormat/>
    <w:rsid w:val="00941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904"/>
    <w:pPr>
      <w:spacing w:before="160"/>
      <w:jc w:val="center"/>
    </w:pPr>
    <w:rPr>
      <w:i/>
      <w:iCs/>
      <w:color w:val="404040" w:themeColor="text1" w:themeTint="BF"/>
    </w:rPr>
  </w:style>
  <w:style w:type="character" w:customStyle="1" w:styleId="QuoteChar">
    <w:name w:val="Quote Char"/>
    <w:basedOn w:val="DefaultParagraphFont"/>
    <w:link w:val="Quote"/>
    <w:uiPriority w:val="29"/>
    <w:rsid w:val="00941904"/>
    <w:rPr>
      <w:i/>
      <w:iCs/>
      <w:color w:val="404040" w:themeColor="text1" w:themeTint="BF"/>
    </w:rPr>
  </w:style>
  <w:style w:type="paragraph" w:styleId="ListParagraph">
    <w:name w:val="List Paragraph"/>
    <w:basedOn w:val="Normal"/>
    <w:uiPriority w:val="34"/>
    <w:qFormat/>
    <w:rsid w:val="00941904"/>
    <w:pPr>
      <w:ind w:left="720"/>
      <w:contextualSpacing/>
    </w:pPr>
  </w:style>
  <w:style w:type="character" w:styleId="IntenseEmphasis">
    <w:name w:val="Intense Emphasis"/>
    <w:basedOn w:val="DefaultParagraphFont"/>
    <w:uiPriority w:val="21"/>
    <w:qFormat/>
    <w:rsid w:val="00941904"/>
    <w:rPr>
      <w:i/>
      <w:iCs/>
      <w:color w:val="0F4761" w:themeColor="accent1" w:themeShade="BF"/>
    </w:rPr>
  </w:style>
  <w:style w:type="paragraph" w:styleId="IntenseQuote">
    <w:name w:val="Intense Quote"/>
    <w:basedOn w:val="Normal"/>
    <w:next w:val="Normal"/>
    <w:link w:val="IntenseQuoteChar"/>
    <w:uiPriority w:val="30"/>
    <w:qFormat/>
    <w:rsid w:val="00941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904"/>
    <w:rPr>
      <w:i/>
      <w:iCs/>
      <w:color w:val="0F4761" w:themeColor="accent1" w:themeShade="BF"/>
    </w:rPr>
  </w:style>
  <w:style w:type="character" w:styleId="IntenseReference">
    <w:name w:val="Intense Reference"/>
    <w:basedOn w:val="DefaultParagraphFont"/>
    <w:uiPriority w:val="32"/>
    <w:qFormat/>
    <w:rsid w:val="00941904"/>
    <w:rPr>
      <w:b/>
      <w:bCs/>
      <w:smallCaps/>
      <w:color w:val="0F4761" w:themeColor="accent1" w:themeShade="BF"/>
      <w:spacing w:val="5"/>
    </w:rPr>
  </w:style>
  <w:style w:type="character" w:styleId="Hyperlink">
    <w:name w:val="Hyperlink"/>
    <w:basedOn w:val="DefaultParagraphFont"/>
    <w:uiPriority w:val="99"/>
    <w:unhideWhenUsed/>
    <w:rsid w:val="00DA2212"/>
    <w:rPr>
      <w:color w:val="467886" w:themeColor="hyperlink"/>
      <w:u w:val="single"/>
    </w:rPr>
  </w:style>
  <w:style w:type="character" w:styleId="UnresolvedMention">
    <w:name w:val="Unresolved Mention"/>
    <w:basedOn w:val="DefaultParagraphFont"/>
    <w:uiPriority w:val="99"/>
    <w:semiHidden/>
    <w:unhideWhenUsed/>
    <w:rsid w:val="00DA2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277</Words>
  <Characters>1364</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2026-05-18T15:10:00Z</dcterms:created>
  <dcterms:modified xsi:type="dcterms:W3CDTF">2026-06-19T18:15:00Z</dcterms:modified>
</cp:coreProperties>
</file>