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8D192F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Leola (Dumas) </w:t>
      </w:r>
      <w:proofErr w:type="spellStart"/>
      <w:r w:rsidR="00FB1EDB">
        <w:rPr>
          <w:sz w:val="40"/>
          <w:szCs w:val="40"/>
        </w:rPr>
        <w:t>Picou</w:t>
      </w:r>
      <w:proofErr w:type="spellEnd"/>
    </w:p>
    <w:p w:rsidR="004A4F01" w:rsidRPr="004A4F01" w:rsidRDefault="008D192F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October 27, 1921 – December 11, 2008</w:t>
      </w:r>
    </w:p>
    <w:p w:rsidR="004A4F01" w:rsidRDefault="004A4F01" w:rsidP="004A4F01">
      <w:pPr>
        <w:spacing w:after="0" w:line="240" w:lineRule="auto"/>
        <w:jc w:val="center"/>
      </w:pPr>
    </w:p>
    <w:p w:rsidR="008F68D2" w:rsidRDefault="008D192F" w:rsidP="008F68D2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2816776" cy="1973532"/>
            <wp:effectExtent l="0" t="0" r="3175" b="825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ouLeol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579" cy="1974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92F" w:rsidRDefault="008D192F" w:rsidP="008D192F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8D192F">
        <w:rPr>
          <w:color w:val="000000"/>
          <w:sz w:val="30"/>
          <w:szCs w:val="30"/>
        </w:rPr>
        <w:t xml:space="preserve">Leola D. </w:t>
      </w:r>
      <w:proofErr w:type="spellStart"/>
      <w:r w:rsidRPr="008D192F">
        <w:rPr>
          <w:color w:val="000000"/>
          <w:sz w:val="30"/>
          <w:szCs w:val="30"/>
        </w:rPr>
        <w:t>Picou</w:t>
      </w:r>
      <w:proofErr w:type="spellEnd"/>
      <w:r w:rsidRPr="008D192F">
        <w:rPr>
          <w:color w:val="000000"/>
          <w:sz w:val="30"/>
          <w:szCs w:val="30"/>
        </w:rPr>
        <w:t xml:space="preserve">, 87, passed away on the snowy morning of Thursday, Dec. 11, 2008, at </w:t>
      </w:r>
      <w:proofErr w:type="spellStart"/>
      <w:r w:rsidRPr="008D192F">
        <w:rPr>
          <w:color w:val="000000"/>
          <w:sz w:val="30"/>
          <w:szCs w:val="30"/>
        </w:rPr>
        <w:t>D'Ville</w:t>
      </w:r>
      <w:proofErr w:type="spellEnd"/>
      <w:r w:rsidRPr="008D192F">
        <w:rPr>
          <w:color w:val="000000"/>
          <w:sz w:val="30"/>
          <w:szCs w:val="30"/>
        </w:rPr>
        <w:t xml:space="preserve"> House in Donaldsonville. She was a resident of Convent. </w:t>
      </w:r>
    </w:p>
    <w:p w:rsidR="008D192F" w:rsidRDefault="008D192F" w:rsidP="008D192F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8D192F">
        <w:rPr>
          <w:color w:val="000000"/>
          <w:sz w:val="30"/>
          <w:szCs w:val="30"/>
        </w:rPr>
        <w:t xml:space="preserve">Survived by her children, Lucille </w:t>
      </w:r>
      <w:proofErr w:type="spellStart"/>
      <w:r w:rsidRPr="008D192F">
        <w:rPr>
          <w:color w:val="000000"/>
          <w:sz w:val="30"/>
          <w:szCs w:val="30"/>
        </w:rPr>
        <w:t>Dillworth</w:t>
      </w:r>
      <w:proofErr w:type="spellEnd"/>
      <w:r w:rsidRPr="008D192F">
        <w:rPr>
          <w:color w:val="000000"/>
          <w:sz w:val="30"/>
          <w:szCs w:val="30"/>
        </w:rPr>
        <w:t xml:space="preserve">, of Kenner, Sharon Lomas, of Gonzales, Ray </w:t>
      </w:r>
      <w:proofErr w:type="spellStart"/>
      <w:r w:rsidRPr="008D192F">
        <w:rPr>
          <w:color w:val="000000"/>
          <w:sz w:val="30"/>
          <w:szCs w:val="30"/>
        </w:rPr>
        <w:t>Picou</w:t>
      </w:r>
      <w:proofErr w:type="spellEnd"/>
      <w:r w:rsidRPr="008D192F">
        <w:rPr>
          <w:color w:val="000000"/>
          <w:sz w:val="30"/>
          <w:szCs w:val="30"/>
        </w:rPr>
        <w:t xml:space="preserve"> and wife Shirley, of Darrow, Claude "Herbert" Scott, Dianne Robinson, Jo Ann </w:t>
      </w:r>
      <w:proofErr w:type="spellStart"/>
      <w:r w:rsidRPr="008D192F">
        <w:rPr>
          <w:color w:val="000000"/>
          <w:sz w:val="30"/>
          <w:szCs w:val="30"/>
        </w:rPr>
        <w:t>Picou</w:t>
      </w:r>
      <w:proofErr w:type="spellEnd"/>
      <w:r w:rsidRPr="008D192F">
        <w:rPr>
          <w:color w:val="000000"/>
          <w:sz w:val="30"/>
          <w:szCs w:val="30"/>
        </w:rPr>
        <w:t xml:space="preserve">, Osborne Jr., Gail </w:t>
      </w:r>
      <w:proofErr w:type="spellStart"/>
      <w:r w:rsidRPr="008D192F">
        <w:rPr>
          <w:color w:val="000000"/>
          <w:sz w:val="30"/>
          <w:szCs w:val="30"/>
        </w:rPr>
        <w:t>Picou</w:t>
      </w:r>
      <w:proofErr w:type="spellEnd"/>
      <w:r w:rsidRPr="008D192F">
        <w:rPr>
          <w:color w:val="000000"/>
          <w:sz w:val="30"/>
          <w:szCs w:val="30"/>
        </w:rPr>
        <w:t xml:space="preserve">, and Jerome </w:t>
      </w:r>
      <w:proofErr w:type="spellStart"/>
      <w:r w:rsidRPr="008D192F">
        <w:rPr>
          <w:color w:val="000000"/>
          <w:sz w:val="30"/>
          <w:szCs w:val="30"/>
        </w:rPr>
        <w:t>Picou</w:t>
      </w:r>
      <w:proofErr w:type="spellEnd"/>
      <w:r w:rsidRPr="008D192F">
        <w:rPr>
          <w:color w:val="000000"/>
          <w:sz w:val="30"/>
          <w:szCs w:val="30"/>
        </w:rPr>
        <w:t xml:space="preserve"> and wife Yolanda, all of Convent; sisters, Beverly Allen and husband Roy, of Convent, Florence </w:t>
      </w:r>
      <w:proofErr w:type="spellStart"/>
      <w:r w:rsidRPr="008D192F">
        <w:rPr>
          <w:color w:val="000000"/>
          <w:sz w:val="30"/>
          <w:szCs w:val="30"/>
        </w:rPr>
        <w:t>Ainey</w:t>
      </w:r>
      <w:proofErr w:type="spellEnd"/>
      <w:r w:rsidRPr="008D192F">
        <w:rPr>
          <w:color w:val="000000"/>
          <w:sz w:val="30"/>
          <w:szCs w:val="30"/>
        </w:rPr>
        <w:t xml:space="preserve">, of New Orleans, and Mickey </w:t>
      </w:r>
      <w:proofErr w:type="spellStart"/>
      <w:r w:rsidRPr="008D192F">
        <w:rPr>
          <w:color w:val="000000"/>
          <w:sz w:val="30"/>
          <w:szCs w:val="30"/>
        </w:rPr>
        <w:t>Melancon</w:t>
      </w:r>
      <w:proofErr w:type="spellEnd"/>
      <w:r w:rsidRPr="008D192F">
        <w:rPr>
          <w:color w:val="000000"/>
          <w:sz w:val="30"/>
          <w:szCs w:val="30"/>
        </w:rPr>
        <w:t xml:space="preserve">, of Baton Rouge; brother, Joseph Dumas Jr. and wife Camille, of Headland, Ala.; 19 grandchildren, 38 great-grandchildren and nine great-great-grandchildren. She is also survived by a host of nieces, nephews, cousins and friends, four godchildren and a devoted niece-in-law, Rosalie </w:t>
      </w:r>
      <w:proofErr w:type="spellStart"/>
      <w:r w:rsidRPr="008D192F">
        <w:rPr>
          <w:color w:val="000000"/>
          <w:sz w:val="30"/>
          <w:szCs w:val="30"/>
        </w:rPr>
        <w:t>Gaudin</w:t>
      </w:r>
      <w:proofErr w:type="spellEnd"/>
      <w:r w:rsidRPr="008D192F">
        <w:rPr>
          <w:color w:val="000000"/>
          <w:sz w:val="30"/>
          <w:szCs w:val="30"/>
        </w:rPr>
        <w:t xml:space="preserve">, of Gonzales. </w:t>
      </w:r>
      <w:r>
        <w:rPr>
          <w:color w:val="000000"/>
          <w:sz w:val="30"/>
          <w:szCs w:val="30"/>
        </w:rPr>
        <w:t xml:space="preserve">  </w:t>
      </w:r>
    </w:p>
    <w:p w:rsidR="008D192F" w:rsidRDefault="008D192F" w:rsidP="008D192F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8D192F">
        <w:rPr>
          <w:color w:val="000000"/>
          <w:sz w:val="30"/>
          <w:szCs w:val="30"/>
        </w:rPr>
        <w:t xml:space="preserve">Visitation at St. Michael's Catholic Church, 6476 La. 44, Convent, on Saturday, Dec. 20, from 8:30 a.m. to 10:45 a.m., followed by a Mass of Christian Burial at 11 a.m. Interment in St. Mary's Cemetery in Union. Members of the St. James Parish Council, Sheriff's Office ABM, Motiva Terminal, </w:t>
      </w:r>
      <w:proofErr w:type="spellStart"/>
      <w:r w:rsidRPr="008D192F">
        <w:rPr>
          <w:color w:val="000000"/>
          <w:sz w:val="30"/>
          <w:szCs w:val="30"/>
        </w:rPr>
        <w:t>Ponchartrain</w:t>
      </w:r>
      <w:proofErr w:type="spellEnd"/>
      <w:r w:rsidRPr="008D192F">
        <w:rPr>
          <w:color w:val="000000"/>
          <w:sz w:val="30"/>
          <w:szCs w:val="30"/>
        </w:rPr>
        <w:t xml:space="preserve"> Levee Board, St. James Parish school system, Chevron Super Stop and Jefferson Community Action Head Start are all invited to attend funeral services. </w:t>
      </w:r>
    </w:p>
    <w:p w:rsidR="008D192F" w:rsidRDefault="008D192F" w:rsidP="008D192F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bookmarkStart w:id="0" w:name="_GoBack"/>
      <w:bookmarkEnd w:id="0"/>
      <w:r w:rsidRPr="008D192F">
        <w:rPr>
          <w:color w:val="000000"/>
          <w:sz w:val="30"/>
          <w:szCs w:val="30"/>
        </w:rPr>
        <w:t xml:space="preserve">She was preceded in death by her husband, parents, five siblings, five sisters-in-law and four brothers-in-law. </w:t>
      </w:r>
      <w:proofErr w:type="gramStart"/>
      <w:r w:rsidRPr="008D192F">
        <w:rPr>
          <w:color w:val="000000"/>
          <w:sz w:val="30"/>
          <w:szCs w:val="30"/>
        </w:rPr>
        <w:t>Arrangements by Lawson-Rollins Purple Shield Funeral Home of Gonzales.</w:t>
      </w:r>
      <w:proofErr w:type="gramEnd"/>
    </w:p>
    <w:p w:rsidR="008D192F" w:rsidRDefault="008D192F" w:rsidP="008D192F">
      <w:pPr>
        <w:spacing w:after="0" w:line="240" w:lineRule="auto"/>
        <w:rPr>
          <w:iCs/>
          <w:color w:val="000000"/>
          <w:sz w:val="30"/>
          <w:szCs w:val="30"/>
        </w:rPr>
      </w:pPr>
      <w:r w:rsidRPr="008D192F">
        <w:rPr>
          <w:color w:val="000000"/>
          <w:sz w:val="30"/>
          <w:szCs w:val="30"/>
        </w:rPr>
        <w:lastRenderedPageBreak/>
        <w:br/>
      </w:r>
      <w:r w:rsidRPr="008D192F">
        <w:rPr>
          <w:iCs/>
          <w:color w:val="000000"/>
          <w:sz w:val="30"/>
          <w:szCs w:val="30"/>
        </w:rPr>
        <w:t xml:space="preserve">Advocate, </w:t>
      </w:r>
      <w:proofErr w:type="gramStart"/>
      <w:r w:rsidRPr="008D192F">
        <w:rPr>
          <w:iCs/>
          <w:color w:val="000000"/>
          <w:sz w:val="30"/>
          <w:szCs w:val="30"/>
        </w:rPr>
        <w:t>The</w:t>
      </w:r>
      <w:proofErr w:type="gramEnd"/>
      <w:r w:rsidRPr="008D192F">
        <w:rPr>
          <w:iCs/>
          <w:color w:val="000000"/>
          <w:sz w:val="30"/>
          <w:szCs w:val="30"/>
        </w:rPr>
        <w:t xml:space="preserve"> (Baton Rouge, LA)</w:t>
      </w:r>
    </w:p>
    <w:p w:rsidR="006C5A21" w:rsidRPr="008D192F" w:rsidRDefault="008D192F" w:rsidP="008D192F">
      <w:pPr>
        <w:spacing w:after="0" w:line="240" w:lineRule="auto"/>
        <w:rPr>
          <w:rFonts w:cstheme="minorHAnsi"/>
          <w:iCs/>
          <w:color w:val="000000"/>
          <w:sz w:val="30"/>
          <w:szCs w:val="30"/>
        </w:rPr>
      </w:pPr>
      <w:r w:rsidRPr="008D192F">
        <w:rPr>
          <w:iCs/>
          <w:color w:val="000000"/>
          <w:sz w:val="30"/>
          <w:szCs w:val="30"/>
        </w:rPr>
        <w:t>Friday, December 19, 2008</w:t>
      </w:r>
      <w:r w:rsidRPr="008D192F">
        <w:rPr>
          <w:iCs/>
          <w:color w:val="000000"/>
          <w:sz w:val="30"/>
          <w:szCs w:val="30"/>
        </w:rPr>
        <w:br/>
        <w:t>Contributed by Jane Edson</w:t>
      </w:r>
    </w:p>
    <w:sectPr w:rsidR="006C5A21" w:rsidRPr="008D192F" w:rsidSect="008F68D2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54B3C"/>
    <w:rsid w:val="00091899"/>
    <w:rsid w:val="000B0ADF"/>
    <w:rsid w:val="0010713A"/>
    <w:rsid w:val="0013179E"/>
    <w:rsid w:val="00147A38"/>
    <w:rsid w:val="00152D95"/>
    <w:rsid w:val="0015444C"/>
    <w:rsid w:val="001A11D2"/>
    <w:rsid w:val="001C6EEE"/>
    <w:rsid w:val="001F1B74"/>
    <w:rsid w:val="001F767F"/>
    <w:rsid w:val="00211BE5"/>
    <w:rsid w:val="00283053"/>
    <w:rsid w:val="0029571C"/>
    <w:rsid w:val="002B0CD7"/>
    <w:rsid w:val="003061F5"/>
    <w:rsid w:val="00311693"/>
    <w:rsid w:val="00366BD6"/>
    <w:rsid w:val="0037710A"/>
    <w:rsid w:val="00390D9D"/>
    <w:rsid w:val="003C009E"/>
    <w:rsid w:val="003D6F2F"/>
    <w:rsid w:val="0040130B"/>
    <w:rsid w:val="004A4F01"/>
    <w:rsid w:val="004A52E1"/>
    <w:rsid w:val="004A78FD"/>
    <w:rsid w:val="00513DAC"/>
    <w:rsid w:val="005455F4"/>
    <w:rsid w:val="00562B04"/>
    <w:rsid w:val="005737E2"/>
    <w:rsid w:val="005D67BB"/>
    <w:rsid w:val="0064324D"/>
    <w:rsid w:val="00682360"/>
    <w:rsid w:val="00685B16"/>
    <w:rsid w:val="00692176"/>
    <w:rsid w:val="006C5A21"/>
    <w:rsid w:val="006C6318"/>
    <w:rsid w:val="00783919"/>
    <w:rsid w:val="007A1C11"/>
    <w:rsid w:val="007C7261"/>
    <w:rsid w:val="00806BCE"/>
    <w:rsid w:val="0084249E"/>
    <w:rsid w:val="008A27BB"/>
    <w:rsid w:val="008C01B4"/>
    <w:rsid w:val="008D192F"/>
    <w:rsid w:val="008F68D2"/>
    <w:rsid w:val="00942B55"/>
    <w:rsid w:val="0098746F"/>
    <w:rsid w:val="009E5756"/>
    <w:rsid w:val="00A02E77"/>
    <w:rsid w:val="00A44C6B"/>
    <w:rsid w:val="00AE0054"/>
    <w:rsid w:val="00B37955"/>
    <w:rsid w:val="00B8794A"/>
    <w:rsid w:val="00BA61BF"/>
    <w:rsid w:val="00BD3B5C"/>
    <w:rsid w:val="00C4441A"/>
    <w:rsid w:val="00C463AE"/>
    <w:rsid w:val="00C9266A"/>
    <w:rsid w:val="00CE0C7F"/>
    <w:rsid w:val="00CF3E09"/>
    <w:rsid w:val="00DA049D"/>
    <w:rsid w:val="00DA2929"/>
    <w:rsid w:val="00DB7668"/>
    <w:rsid w:val="00E07330"/>
    <w:rsid w:val="00E51A32"/>
    <w:rsid w:val="00E61363"/>
    <w:rsid w:val="00E64C7C"/>
    <w:rsid w:val="00ED1049"/>
    <w:rsid w:val="00F2546F"/>
    <w:rsid w:val="00F2768E"/>
    <w:rsid w:val="00F53714"/>
    <w:rsid w:val="00FB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40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3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06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3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562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496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2022-08-24T17:59:00Z</dcterms:created>
  <dcterms:modified xsi:type="dcterms:W3CDTF">2022-08-24T17:59:00Z</dcterms:modified>
</cp:coreProperties>
</file>