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DD3327" w:rsidP="004A4F01">
      <w:pPr>
        <w:spacing w:after="0" w:line="240" w:lineRule="auto"/>
        <w:jc w:val="center"/>
        <w:rPr>
          <w:sz w:val="40"/>
          <w:szCs w:val="40"/>
        </w:rPr>
      </w:pPr>
      <w:r>
        <w:rPr>
          <w:sz w:val="40"/>
          <w:szCs w:val="40"/>
        </w:rPr>
        <w:t>Rosa Marie (</w:t>
      </w:r>
      <w:proofErr w:type="spellStart"/>
      <w:r>
        <w:rPr>
          <w:sz w:val="40"/>
          <w:szCs w:val="40"/>
        </w:rPr>
        <w:t>Faucheux</w:t>
      </w:r>
      <w:proofErr w:type="spellEnd"/>
      <w:r>
        <w:rPr>
          <w:sz w:val="40"/>
          <w:szCs w:val="40"/>
        </w:rPr>
        <w:t>)</w:t>
      </w:r>
      <w:r w:rsidR="00A81D7F">
        <w:rPr>
          <w:sz w:val="40"/>
          <w:szCs w:val="40"/>
        </w:rPr>
        <w:t xml:space="preserve"> </w:t>
      </w:r>
      <w:proofErr w:type="spellStart"/>
      <w:r w:rsidR="00A81D7F">
        <w:rPr>
          <w:sz w:val="40"/>
          <w:szCs w:val="40"/>
        </w:rPr>
        <w:t>Schexnaydre</w:t>
      </w:r>
      <w:proofErr w:type="spellEnd"/>
    </w:p>
    <w:p w:rsidR="004A4F01" w:rsidRPr="004A4F01" w:rsidRDefault="00DD3327" w:rsidP="004A4F01">
      <w:pPr>
        <w:spacing w:after="0" w:line="240" w:lineRule="auto"/>
        <w:jc w:val="center"/>
        <w:rPr>
          <w:sz w:val="40"/>
          <w:szCs w:val="40"/>
        </w:rPr>
      </w:pPr>
      <w:r>
        <w:rPr>
          <w:sz w:val="40"/>
          <w:szCs w:val="40"/>
        </w:rPr>
        <w:t>Janua</w:t>
      </w:r>
      <w:bookmarkStart w:id="0" w:name="_GoBack"/>
      <w:bookmarkEnd w:id="0"/>
      <w:r>
        <w:rPr>
          <w:sz w:val="40"/>
          <w:szCs w:val="40"/>
        </w:rPr>
        <w:t>ry 1, 1924 – September 1, 2001</w:t>
      </w:r>
    </w:p>
    <w:p w:rsidR="004A4F01" w:rsidRDefault="004A4F01" w:rsidP="004A4F01">
      <w:pPr>
        <w:spacing w:after="0" w:line="240" w:lineRule="auto"/>
        <w:jc w:val="center"/>
      </w:pPr>
    </w:p>
    <w:p w:rsidR="004A4F01" w:rsidRDefault="00DD3327" w:rsidP="004A4F01">
      <w:pPr>
        <w:spacing w:after="0" w:line="240" w:lineRule="auto"/>
        <w:jc w:val="center"/>
      </w:pPr>
      <w:r>
        <w:rPr>
          <w:noProof/>
        </w:rPr>
        <w:drawing>
          <wp:inline distT="0" distB="0" distL="0" distR="0">
            <wp:extent cx="2098884" cy="1561381"/>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xnaydreRosaFaucheu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9336" cy="1561717"/>
                    </a:xfrm>
                    <a:prstGeom prst="rect">
                      <a:avLst/>
                    </a:prstGeom>
                  </pic:spPr>
                </pic:pic>
              </a:graphicData>
            </a:graphic>
          </wp:inline>
        </w:drawing>
      </w:r>
    </w:p>
    <w:p w:rsidR="004A4F01" w:rsidRDefault="004A4F01" w:rsidP="004A4F01">
      <w:pPr>
        <w:spacing w:after="0" w:line="240" w:lineRule="auto"/>
      </w:pPr>
    </w:p>
    <w:p w:rsidR="00DD3327" w:rsidRDefault="00DD3327" w:rsidP="00DD3327">
      <w:pPr>
        <w:spacing w:after="0" w:line="240" w:lineRule="auto"/>
        <w:rPr>
          <w:color w:val="000000"/>
          <w:sz w:val="30"/>
          <w:szCs w:val="30"/>
        </w:rPr>
      </w:pPr>
      <w:r>
        <w:rPr>
          <w:color w:val="000000"/>
          <w:sz w:val="30"/>
          <w:szCs w:val="30"/>
        </w:rPr>
        <w:t xml:space="preserve">   </w:t>
      </w:r>
      <w:r w:rsidRPr="00DD3327">
        <w:rPr>
          <w:color w:val="000000"/>
          <w:sz w:val="30"/>
          <w:szCs w:val="30"/>
        </w:rPr>
        <w:t xml:space="preserve">ROSA MARIE FAUCHEUX SCHEXNAYDRE - A resident of Convent and a native of </w:t>
      </w:r>
      <w:proofErr w:type="spellStart"/>
      <w:r w:rsidRPr="00DD3327">
        <w:rPr>
          <w:color w:val="000000"/>
          <w:sz w:val="30"/>
          <w:szCs w:val="30"/>
        </w:rPr>
        <w:t>Waggaman</w:t>
      </w:r>
      <w:proofErr w:type="spellEnd"/>
      <w:r w:rsidRPr="00DD3327">
        <w:rPr>
          <w:color w:val="000000"/>
          <w:sz w:val="30"/>
          <w:szCs w:val="30"/>
        </w:rPr>
        <w:t xml:space="preserve">, she died at 6:23 a.m. Saturday, Sept. 1, 2001. She was 77. She retired from the Agricultural Stabilization Conservation Service, now known as Farm Service Agency, where she served the farmers of St. James Parish for 38 years. She was an active member of St. Michael's Catholic Church parish fundraising committee, St. Mary's Altar Society and Catholic Daughters of the Americas - Court St. Michael. </w:t>
      </w:r>
    </w:p>
    <w:p w:rsidR="00DD3327" w:rsidRDefault="00DD3327" w:rsidP="00DD3327">
      <w:pPr>
        <w:spacing w:after="0" w:line="240" w:lineRule="auto"/>
        <w:rPr>
          <w:color w:val="000000"/>
          <w:sz w:val="30"/>
          <w:szCs w:val="30"/>
        </w:rPr>
      </w:pPr>
      <w:r>
        <w:rPr>
          <w:color w:val="000000"/>
          <w:sz w:val="30"/>
          <w:szCs w:val="30"/>
        </w:rPr>
        <w:t xml:space="preserve">   </w:t>
      </w:r>
      <w:r w:rsidRPr="00DD3327">
        <w:rPr>
          <w:color w:val="000000"/>
          <w:sz w:val="30"/>
          <w:szCs w:val="30"/>
        </w:rPr>
        <w:t xml:space="preserve">Survived by her husband, </w:t>
      </w:r>
      <w:proofErr w:type="spellStart"/>
      <w:r w:rsidRPr="00DD3327">
        <w:rPr>
          <w:color w:val="000000"/>
          <w:sz w:val="30"/>
          <w:szCs w:val="30"/>
        </w:rPr>
        <w:t>Oleus</w:t>
      </w:r>
      <w:proofErr w:type="spellEnd"/>
      <w:r w:rsidRPr="00DD3327">
        <w:rPr>
          <w:color w:val="000000"/>
          <w:sz w:val="30"/>
          <w:szCs w:val="30"/>
        </w:rPr>
        <w:t xml:space="preserve"> </w:t>
      </w:r>
      <w:proofErr w:type="spellStart"/>
      <w:r w:rsidRPr="00DD3327">
        <w:rPr>
          <w:color w:val="000000"/>
          <w:sz w:val="30"/>
          <w:szCs w:val="30"/>
        </w:rPr>
        <w:t>Schexnaydre</w:t>
      </w:r>
      <w:proofErr w:type="spellEnd"/>
      <w:r w:rsidRPr="00DD3327">
        <w:rPr>
          <w:color w:val="000000"/>
          <w:sz w:val="30"/>
          <w:szCs w:val="30"/>
        </w:rPr>
        <w:t xml:space="preserve"> Sr.; two sons, Timothy "Tim" and </w:t>
      </w:r>
      <w:proofErr w:type="spellStart"/>
      <w:r w:rsidRPr="00DD3327">
        <w:rPr>
          <w:color w:val="000000"/>
          <w:sz w:val="30"/>
          <w:szCs w:val="30"/>
        </w:rPr>
        <w:t>Oleus</w:t>
      </w:r>
      <w:proofErr w:type="spellEnd"/>
      <w:r w:rsidRPr="00DD3327">
        <w:rPr>
          <w:color w:val="000000"/>
          <w:sz w:val="30"/>
          <w:szCs w:val="30"/>
        </w:rPr>
        <w:t xml:space="preserve"> Jr. "Rusty" and wife Carla, all of Convent; two daughters, Marie of Gonzales and Mrs. Dennis (Lorain) Landry Sr. of Convent; a step</w:t>
      </w:r>
      <w:r>
        <w:rPr>
          <w:color w:val="000000"/>
          <w:sz w:val="30"/>
          <w:szCs w:val="30"/>
        </w:rPr>
        <w:t>-</w:t>
      </w:r>
      <w:r w:rsidRPr="00DD3327">
        <w:rPr>
          <w:color w:val="000000"/>
          <w:sz w:val="30"/>
          <w:szCs w:val="30"/>
        </w:rPr>
        <w:t xml:space="preserve">granddaughter, </w:t>
      </w:r>
      <w:proofErr w:type="spellStart"/>
      <w:r w:rsidRPr="00DD3327">
        <w:rPr>
          <w:color w:val="000000"/>
          <w:sz w:val="30"/>
          <w:szCs w:val="30"/>
        </w:rPr>
        <w:t>Rheannon</w:t>
      </w:r>
      <w:proofErr w:type="spellEnd"/>
      <w:r w:rsidRPr="00DD3327">
        <w:rPr>
          <w:color w:val="000000"/>
          <w:sz w:val="30"/>
          <w:szCs w:val="30"/>
        </w:rPr>
        <w:t xml:space="preserve"> Landry; a </w:t>
      </w:r>
      <w:proofErr w:type="spellStart"/>
      <w:r w:rsidRPr="00DD3327">
        <w:rPr>
          <w:color w:val="000000"/>
          <w:sz w:val="30"/>
          <w:szCs w:val="30"/>
        </w:rPr>
        <w:t>stepgrandson</w:t>
      </w:r>
      <w:proofErr w:type="spellEnd"/>
      <w:r w:rsidRPr="00DD3327">
        <w:rPr>
          <w:color w:val="000000"/>
          <w:sz w:val="30"/>
          <w:szCs w:val="30"/>
        </w:rPr>
        <w:t xml:space="preserve">, Dennis Landry Jr.; nieces and nephews; and closest and dearest friend, Alice W. Tabor. </w:t>
      </w:r>
    </w:p>
    <w:p w:rsidR="00DD3327" w:rsidRDefault="00DD3327" w:rsidP="00DD3327">
      <w:pPr>
        <w:spacing w:after="0" w:line="240" w:lineRule="auto"/>
        <w:rPr>
          <w:color w:val="000000"/>
          <w:sz w:val="30"/>
          <w:szCs w:val="30"/>
        </w:rPr>
      </w:pPr>
      <w:r>
        <w:rPr>
          <w:color w:val="000000"/>
          <w:sz w:val="30"/>
          <w:szCs w:val="30"/>
        </w:rPr>
        <w:t xml:space="preserve">   </w:t>
      </w:r>
      <w:r w:rsidRPr="00DD3327">
        <w:rPr>
          <w:color w:val="000000"/>
          <w:sz w:val="30"/>
          <w:szCs w:val="30"/>
        </w:rPr>
        <w:t xml:space="preserve">Preceded in death by parents, Louis </w:t>
      </w:r>
      <w:proofErr w:type="spellStart"/>
      <w:r w:rsidRPr="00DD3327">
        <w:rPr>
          <w:color w:val="000000"/>
          <w:sz w:val="30"/>
          <w:szCs w:val="30"/>
        </w:rPr>
        <w:t>Isley</w:t>
      </w:r>
      <w:proofErr w:type="spellEnd"/>
      <w:r w:rsidRPr="00DD3327">
        <w:rPr>
          <w:color w:val="000000"/>
          <w:sz w:val="30"/>
          <w:szCs w:val="30"/>
        </w:rPr>
        <w:t xml:space="preserve"> and </w:t>
      </w:r>
      <w:proofErr w:type="spellStart"/>
      <w:r w:rsidRPr="00DD3327">
        <w:rPr>
          <w:color w:val="000000"/>
          <w:sz w:val="30"/>
          <w:szCs w:val="30"/>
        </w:rPr>
        <w:t>Octavie</w:t>
      </w:r>
      <w:proofErr w:type="spellEnd"/>
      <w:r w:rsidRPr="00DD3327">
        <w:rPr>
          <w:color w:val="000000"/>
          <w:sz w:val="30"/>
          <w:szCs w:val="30"/>
        </w:rPr>
        <w:t xml:space="preserve"> Waguespack </w:t>
      </w:r>
      <w:proofErr w:type="spellStart"/>
      <w:r w:rsidRPr="00DD3327">
        <w:rPr>
          <w:color w:val="000000"/>
          <w:sz w:val="30"/>
          <w:szCs w:val="30"/>
        </w:rPr>
        <w:t>Faucheux</w:t>
      </w:r>
      <w:proofErr w:type="spellEnd"/>
      <w:r w:rsidRPr="00DD3327">
        <w:rPr>
          <w:color w:val="000000"/>
          <w:sz w:val="30"/>
          <w:szCs w:val="30"/>
        </w:rPr>
        <w:t xml:space="preserve">; a brother, Norman </w:t>
      </w:r>
      <w:proofErr w:type="spellStart"/>
      <w:r w:rsidRPr="00DD3327">
        <w:rPr>
          <w:color w:val="000000"/>
          <w:sz w:val="30"/>
          <w:szCs w:val="30"/>
        </w:rPr>
        <w:t>Faucheux</w:t>
      </w:r>
      <w:proofErr w:type="spellEnd"/>
      <w:r w:rsidRPr="00DD3327">
        <w:rPr>
          <w:color w:val="000000"/>
          <w:sz w:val="30"/>
          <w:szCs w:val="30"/>
        </w:rPr>
        <w:t xml:space="preserve">, who was of Golden Meadow; a half-brother, Roche </w:t>
      </w:r>
      <w:proofErr w:type="spellStart"/>
      <w:r w:rsidRPr="00DD3327">
        <w:rPr>
          <w:color w:val="000000"/>
          <w:sz w:val="30"/>
          <w:szCs w:val="30"/>
        </w:rPr>
        <w:t>Faucheux</w:t>
      </w:r>
      <w:proofErr w:type="spellEnd"/>
      <w:r w:rsidRPr="00DD3327">
        <w:rPr>
          <w:color w:val="000000"/>
          <w:sz w:val="30"/>
          <w:szCs w:val="30"/>
        </w:rPr>
        <w:t xml:space="preserve">, who was of Norco; and two half-sisters, Mrs. George (Lillian) </w:t>
      </w:r>
      <w:proofErr w:type="spellStart"/>
      <w:r w:rsidRPr="00DD3327">
        <w:rPr>
          <w:color w:val="000000"/>
          <w:sz w:val="30"/>
          <w:szCs w:val="30"/>
        </w:rPr>
        <w:t>Gauthreaux</w:t>
      </w:r>
      <w:proofErr w:type="spellEnd"/>
      <w:r w:rsidRPr="00DD3327">
        <w:rPr>
          <w:color w:val="000000"/>
          <w:sz w:val="30"/>
          <w:szCs w:val="30"/>
        </w:rPr>
        <w:t xml:space="preserve">, who was of Houma, and Mrs. Clinton (Eunice) </w:t>
      </w:r>
      <w:proofErr w:type="spellStart"/>
      <w:r w:rsidRPr="00DD3327">
        <w:rPr>
          <w:color w:val="000000"/>
          <w:sz w:val="30"/>
          <w:szCs w:val="30"/>
        </w:rPr>
        <w:t>Bordelon</w:t>
      </w:r>
      <w:proofErr w:type="spellEnd"/>
      <w:r w:rsidRPr="00DD3327">
        <w:rPr>
          <w:color w:val="000000"/>
          <w:sz w:val="30"/>
          <w:szCs w:val="30"/>
        </w:rPr>
        <w:t xml:space="preserve">, who was of New Orleans. </w:t>
      </w:r>
    </w:p>
    <w:p w:rsidR="00DD3327" w:rsidRDefault="00DD3327" w:rsidP="00DD3327">
      <w:pPr>
        <w:spacing w:after="0" w:line="240" w:lineRule="auto"/>
        <w:rPr>
          <w:color w:val="000000"/>
          <w:sz w:val="30"/>
          <w:szCs w:val="30"/>
        </w:rPr>
      </w:pPr>
      <w:r>
        <w:rPr>
          <w:color w:val="000000"/>
          <w:sz w:val="30"/>
          <w:szCs w:val="30"/>
        </w:rPr>
        <w:t xml:space="preserve">   </w:t>
      </w:r>
      <w:r w:rsidRPr="00DD3327">
        <w:rPr>
          <w:color w:val="000000"/>
          <w:sz w:val="30"/>
          <w:szCs w:val="30"/>
        </w:rPr>
        <w:t xml:space="preserve">Wake at St. Mary's Chapel, Convent, from 8:30 a.m. Monday until Mass of Christian Burial at 11 a.m. Interment in St. Mary's Cemetery. In lieu of flowers, memorial donations may be made to the American Cancer Society. </w:t>
      </w:r>
      <w:proofErr w:type="gramStart"/>
      <w:r w:rsidRPr="00DD3327">
        <w:rPr>
          <w:color w:val="000000"/>
          <w:sz w:val="30"/>
          <w:szCs w:val="30"/>
        </w:rPr>
        <w:t>Welsh Funeral Home, Gonzales, in charge of arrangements.</w:t>
      </w:r>
      <w:proofErr w:type="gramEnd"/>
    </w:p>
    <w:p w:rsidR="00DD3327" w:rsidRDefault="00DD3327" w:rsidP="00DD3327">
      <w:pPr>
        <w:spacing w:after="0" w:line="240" w:lineRule="auto"/>
        <w:rPr>
          <w:iCs/>
          <w:color w:val="000000"/>
          <w:sz w:val="30"/>
          <w:szCs w:val="30"/>
        </w:rPr>
      </w:pPr>
      <w:r w:rsidRPr="00DD3327">
        <w:rPr>
          <w:color w:val="000000"/>
          <w:sz w:val="30"/>
          <w:szCs w:val="30"/>
        </w:rPr>
        <w:br/>
      </w:r>
      <w:r w:rsidRPr="00DD3327">
        <w:rPr>
          <w:iCs/>
          <w:color w:val="000000"/>
          <w:sz w:val="30"/>
          <w:szCs w:val="30"/>
        </w:rPr>
        <w:t>The Baton Rouge Advocate (LA)</w:t>
      </w:r>
    </w:p>
    <w:p w:rsidR="004A4F01" w:rsidRPr="00DD3327" w:rsidRDefault="00DD3327" w:rsidP="00DD3327">
      <w:pPr>
        <w:spacing w:after="0" w:line="240" w:lineRule="auto"/>
        <w:rPr>
          <w:sz w:val="30"/>
          <w:szCs w:val="30"/>
        </w:rPr>
      </w:pPr>
      <w:r w:rsidRPr="00DD3327">
        <w:rPr>
          <w:iCs/>
          <w:color w:val="000000"/>
          <w:sz w:val="30"/>
          <w:szCs w:val="30"/>
        </w:rPr>
        <w:t xml:space="preserve">September 2, 2001, Sec D, </w:t>
      </w:r>
      <w:proofErr w:type="spellStart"/>
      <w:r w:rsidRPr="00DD3327">
        <w:rPr>
          <w:iCs/>
          <w:color w:val="000000"/>
          <w:sz w:val="30"/>
          <w:szCs w:val="30"/>
        </w:rPr>
        <w:t>Pg</w:t>
      </w:r>
      <w:proofErr w:type="spellEnd"/>
      <w:r w:rsidRPr="00DD3327">
        <w:rPr>
          <w:iCs/>
          <w:color w:val="000000"/>
          <w:sz w:val="30"/>
          <w:szCs w:val="30"/>
        </w:rPr>
        <w:t xml:space="preserve"> 10, Col 5-6</w:t>
      </w:r>
    </w:p>
    <w:sectPr w:rsidR="004A4F01" w:rsidRPr="00DD3327" w:rsidSect="00DD332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82E06"/>
    <w:rsid w:val="000B0ADF"/>
    <w:rsid w:val="00283053"/>
    <w:rsid w:val="00397096"/>
    <w:rsid w:val="003A42C2"/>
    <w:rsid w:val="00445560"/>
    <w:rsid w:val="004A4F01"/>
    <w:rsid w:val="0092270F"/>
    <w:rsid w:val="00A81D7F"/>
    <w:rsid w:val="00AC098D"/>
    <w:rsid w:val="00DD3327"/>
    <w:rsid w:val="00F316AD"/>
    <w:rsid w:val="00FF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2022-08-25T12:27:00Z</dcterms:created>
  <dcterms:modified xsi:type="dcterms:W3CDTF">2022-08-25T12:28:00Z</dcterms:modified>
</cp:coreProperties>
</file>