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A427" w14:textId="343FA07C" w:rsidR="00133C96" w:rsidRPr="005562BA" w:rsidRDefault="00133C96" w:rsidP="005562B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5562BA">
        <w:rPr>
          <w:rFonts w:ascii="Calibri" w:hAnsi="Calibri" w:cs="Calibri"/>
          <w:sz w:val="40"/>
          <w:szCs w:val="40"/>
        </w:rPr>
        <w:t>Stephen Francis Bourgeois</w:t>
      </w:r>
    </w:p>
    <w:p w14:paraId="0DFE604F" w14:textId="77777777" w:rsidR="00133C96" w:rsidRPr="005562BA" w:rsidRDefault="00133C96" w:rsidP="005562B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5562BA">
        <w:rPr>
          <w:rFonts w:ascii="Calibri" w:hAnsi="Calibri" w:cs="Calibri"/>
          <w:sz w:val="40"/>
          <w:szCs w:val="40"/>
        </w:rPr>
        <w:t>November 20, 1944 — January 30, 2024</w:t>
      </w:r>
    </w:p>
    <w:p w14:paraId="018FF718" w14:textId="77777777" w:rsidR="005562BA" w:rsidRPr="005562BA" w:rsidRDefault="005562BA" w:rsidP="005562B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59B0AB6" w14:textId="32A0AD20" w:rsidR="005562BA" w:rsidRDefault="005562BA" w:rsidP="005562B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5562BA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591E7818" wp14:editId="07FC7EB5">
            <wp:extent cx="4866005" cy="1704975"/>
            <wp:effectExtent l="0" t="0" r="0" b="9525"/>
            <wp:docPr id="2015336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336884" name="Picture 20153368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003" cy="172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F1181" w14:textId="77777777" w:rsidR="005562BA" w:rsidRPr="005562BA" w:rsidRDefault="005562BA" w:rsidP="005562B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12FF6365" w14:textId="77777777" w:rsidR="005562BA" w:rsidRPr="005562BA" w:rsidRDefault="005562BA" w:rsidP="005562B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5562BA">
        <w:rPr>
          <w:rFonts w:ascii="Calibri" w:hAnsi="Calibri" w:cs="Calibri"/>
          <w:sz w:val="30"/>
          <w:szCs w:val="30"/>
        </w:rPr>
        <w:t xml:space="preserve">   </w:t>
      </w:r>
      <w:r w:rsidR="00133C96" w:rsidRPr="005562BA">
        <w:rPr>
          <w:rFonts w:ascii="Calibri" w:hAnsi="Calibri" w:cs="Calibri"/>
          <w:sz w:val="30"/>
          <w:szCs w:val="30"/>
        </w:rPr>
        <w:t>Stephen Francis “Be-Bop” Bourgeois, born in St. James on November 20, 1944, passed away on January 30, 2024, at the age of 79 in St. James parish.  He was a member of the Vacherie Volunteer Fire Department. Be-Bop enjoyed spending his weekends at his favorite hangouts and dancing with family and friends. He worked for over 40 years in manufacturing. Be-Bop worked as a machinist for Zeringue’s Farm Equipment and Waguespack Welding.  </w:t>
      </w:r>
    </w:p>
    <w:p w14:paraId="67B2B2DA" w14:textId="77777777" w:rsidR="005562BA" w:rsidRPr="005562BA" w:rsidRDefault="005562BA" w:rsidP="005562B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5562BA">
        <w:rPr>
          <w:rFonts w:ascii="Calibri" w:hAnsi="Calibri" w:cs="Calibri"/>
          <w:sz w:val="30"/>
          <w:szCs w:val="30"/>
        </w:rPr>
        <w:t xml:space="preserve">   </w:t>
      </w:r>
      <w:r w:rsidR="00133C96" w:rsidRPr="005562BA">
        <w:rPr>
          <w:rFonts w:ascii="Calibri" w:hAnsi="Calibri" w:cs="Calibri"/>
          <w:sz w:val="30"/>
          <w:szCs w:val="30"/>
        </w:rPr>
        <w:t xml:space="preserve">He is survived by his sons, Drake Bourgeois and wife, Tricia and Ryan Bourgeois; grandchildren, Blake, Ainsley, Kelsey, Peyton, Braydin, Decatur; siblings, Barbara Webre and Tony Bourgeois. </w:t>
      </w:r>
    </w:p>
    <w:p w14:paraId="696103EB" w14:textId="77777777" w:rsidR="005562BA" w:rsidRPr="005562BA" w:rsidRDefault="005562BA" w:rsidP="005562B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5562BA">
        <w:rPr>
          <w:rFonts w:ascii="Calibri" w:hAnsi="Calibri" w:cs="Calibri"/>
          <w:sz w:val="30"/>
          <w:szCs w:val="30"/>
        </w:rPr>
        <w:t xml:space="preserve">   </w:t>
      </w:r>
      <w:r w:rsidR="00133C96" w:rsidRPr="005562BA">
        <w:rPr>
          <w:rFonts w:ascii="Calibri" w:hAnsi="Calibri" w:cs="Calibri"/>
          <w:sz w:val="30"/>
          <w:szCs w:val="30"/>
        </w:rPr>
        <w:t>Be-Bop is preceded in death by his wife, Gwen Poche Bourgeois; parents, Alcibiade Francis and Enda Tabor Bourgeois; siblings, Gloria Chaix, Leroy Bourgeois, Eric Bourgeois.  </w:t>
      </w:r>
    </w:p>
    <w:p w14:paraId="2666B3DF" w14:textId="77777777" w:rsidR="005562BA" w:rsidRDefault="005562BA" w:rsidP="005562B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5562BA">
        <w:rPr>
          <w:rFonts w:ascii="Calibri" w:hAnsi="Calibri" w:cs="Calibri"/>
          <w:sz w:val="30"/>
          <w:szCs w:val="30"/>
        </w:rPr>
        <w:t xml:space="preserve">   </w:t>
      </w:r>
      <w:r w:rsidR="00133C96" w:rsidRPr="005562BA">
        <w:rPr>
          <w:rFonts w:ascii="Calibri" w:hAnsi="Calibri" w:cs="Calibri"/>
          <w:sz w:val="30"/>
          <w:szCs w:val="30"/>
        </w:rPr>
        <w:t xml:space="preserve">Visitation will be held at St. Philip Catholic Church in Vacherie, LA on Friday, February 9, 2024, from 9am until a memorial mass at 11am.   Burial of the urn will take place </w:t>
      </w:r>
      <w:proofErr w:type="gramStart"/>
      <w:r w:rsidR="00133C96" w:rsidRPr="005562BA">
        <w:rPr>
          <w:rFonts w:ascii="Calibri" w:hAnsi="Calibri" w:cs="Calibri"/>
          <w:sz w:val="30"/>
          <w:szCs w:val="30"/>
        </w:rPr>
        <w:t>at a later date</w:t>
      </w:r>
      <w:proofErr w:type="gramEnd"/>
      <w:r w:rsidR="00133C96" w:rsidRPr="005562BA">
        <w:rPr>
          <w:rFonts w:ascii="Calibri" w:hAnsi="Calibri" w:cs="Calibri"/>
          <w:sz w:val="30"/>
          <w:szCs w:val="30"/>
        </w:rPr>
        <w:t xml:space="preserve"> at St. Michael the Archangel Catholic Church in Convent, LA.</w:t>
      </w:r>
    </w:p>
    <w:p w14:paraId="70AAF4BD" w14:textId="06F9560C" w:rsidR="00133C96" w:rsidRPr="005562BA" w:rsidRDefault="00133C96" w:rsidP="005562B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5562BA">
        <w:rPr>
          <w:rFonts w:ascii="Calibri" w:hAnsi="Calibri" w:cs="Calibri"/>
          <w:sz w:val="30"/>
          <w:szCs w:val="30"/>
        </w:rPr>
        <w:t> </w:t>
      </w:r>
    </w:p>
    <w:p w14:paraId="11C66DDC" w14:textId="792F2A28" w:rsidR="00133C96" w:rsidRPr="005562BA" w:rsidRDefault="00133C96" w:rsidP="005562B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5562BA">
        <w:rPr>
          <w:rFonts w:ascii="Calibri" w:hAnsi="Calibri" w:cs="Calibri"/>
          <w:sz w:val="30"/>
          <w:szCs w:val="30"/>
        </w:rPr>
        <w:t>Church Funeral Services &amp; Crematory, Baton Rouge, Louisiana</w:t>
      </w:r>
    </w:p>
    <w:p w14:paraId="3B20590E" w14:textId="563C9BFA" w:rsidR="000A0748" w:rsidRPr="00133C96" w:rsidRDefault="000A0748" w:rsidP="00133C96"/>
    <w:sectPr w:rsidR="000A0748" w:rsidRPr="00133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C3"/>
    <w:rsid w:val="0009452F"/>
    <w:rsid w:val="000A0748"/>
    <w:rsid w:val="000F5DC1"/>
    <w:rsid w:val="00133C96"/>
    <w:rsid w:val="00320AE3"/>
    <w:rsid w:val="003A56B1"/>
    <w:rsid w:val="003F4E8C"/>
    <w:rsid w:val="00442428"/>
    <w:rsid w:val="004E65B6"/>
    <w:rsid w:val="005562BA"/>
    <w:rsid w:val="006A5443"/>
    <w:rsid w:val="006C0069"/>
    <w:rsid w:val="006D5CE2"/>
    <w:rsid w:val="00813F1B"/>
    <w:rsid w:val="00924C32"/>
    <w:rsid w:val="009A1937"/>
    <w:rsid w:val="00AA1434"/>
    <w:rsid w:val="00BC6336"/>
    <w:rsid w:val="00BF03F1"/>
    <w:rsid w:val="00E26569"/>
    <w:rsid w:val="00F12204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FBC4"/>
  <w15:chartTrackingRefBased/>
  <w15:docId w15:val="{04E61EAE-76A0-4978-8045-DBCC7738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3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3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F3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8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63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1006</Characters>
  <Application>Microsoft Office Word</Application>
  <DocSecurity>0</DocSecurity>
  <Lines>17</Lines>
  <Paragraphs>5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4</cp:revision>
  <dcterms:created xsi:type="dcterms:W3CDTF">2026-03-28T15:52:00Z</dcterms:created>
  <dcterms:modified xsi:type="dcterms:W3CDTF">2026-03-28T17:43:00Z</dcterms:modified>
</cp:coreProperties>
</file>