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A843" w14:textId="77777777" w:rsidR="006A1C29" w:rsidRPr="006A1C29" w:rsidRDefault="005A34ED" w:rsidP="006A1C29">
      <w:pPr>
        <w:spacing w:after="0" w:line="240" w:lineRule="auto"/>
        <w:jc w:val="center"/>
        <w:rPr>
          <w:rFonts w:ascii="Calibri" w:hAnsi="Calibri" w:cs="Calibri"/>
          <w:sz w:val="40"/>
          <w:szCs w:val="40"/>
        </w:rPr>
      </w:pPr>
      <w:r w:rsidRPr="006A1C29">
        <w:rPr>
          <w:rFonts w:ascii="Calibri" w:hAnsi="Calibri" w:cs="Calibri"/>
          <w:sz w:val="40"/>
          <w:szCs w:val="40"/>
        </w:rPr>
        <w:t>Glynn Griffin</w:t>
      </w:r>
      <w:r w:rsidRPr="006A1C29">
        <w:rPr>
          <w:rFonts w:ascii="Calibri" w:hAnsi="Calibri" w:cs="Calibri"/>
          <w:sz w:val="40"/>
          <w:szCs w:val="40"/>
        </w:rPr>
        <w:br/>
      </w:r>
      <w:r w:rsidR="006A1C29" w:rsidRPr="006A1C29">
        <w:rPr>
          <w:rFonts w:ascii="Calibri" w:hAnsi="Calibri" w:cs="Calibri"/>
          <w:sz w:val="40"/>
          <w:szCs w:val="40"/>
        </w:rPr>
        <w:t>March 17,</w:t>
      </w:r>
      <w:r w:rsidRPr="006A1C29">
        <w:rPr>
          <w:rFonts w:ascii="Calibri" w:hAnsi="Calibri" w:cs="Calibri"/>
          <w:sz w:val="40"/>
          <w:szCs w:val="40"/>
        </w:rPr>
        <w:t xml:space="preserve">1951 </w:t>
      </w:r>
      <w:r w:rsidR="006A1C29" w:rsidRPr="006A1C29">
        <w:rPr>
          <w:rFonts w:ascii="Calibri" w:hAnsi="Calibri" w:cs="Calibri"/>
          <w:sz w:val="40"/>
          <w:szCs w:val="40"/>
        </w:rPr>
        <w:t>–</w:t>
      </w:r>
      <w:r w:rsidRPr="006A1C29">
        <w:rPr>
          <w:rFonts w:ascii="Calibri" w:hAnsi="Calibri" w:cs="Calibri"/>
          <w:sz w:val="40"/>
          <w:szCs w:val="40"/>
        </w:rPr>
        <w:t xml:space="preserve"> </w:t>
      </w:r>
      <w:r w:rsidR="006A1C29" w:rsidRPr="006A1C29">
        <w:rPr>
          <w:rFonts w:ascii="Calibri" w:hAnsi="Calibri" w:cs="Calibri"/>
          <w:sz w:val="40"/>
          <w:szCs w:val="40"/>
        </w:rPr>
        <w:t xml:space="preserve">December 2, </w:t>
      </w:r>
      <w:r w:rsidRPr="006A1C29">
        <w:rPr>
          <w:rFonts w:ascii="Calibri" w:hAnsi="Calibri" w:cs="Calibri"/>
          <w:sz w:val="40"/>
          <w:szCs w:val="40"/>
        </w:rPr>
        <w:t>2024</w:t>
      </w:r>
    </w:p>
    <w:p w14:paraId="3BD54E9E" w14:textId="77777777" w:rsidR="006A1C29" w:rsidRPr="006A1C29" w:rsidRDefault="006A1C29" w:rsidP="006A1C29">
      <w:pPr>
        <w:spacing w:after="0" w:line="240" w:lineRule="auto"/>
        <w:jc w:val="center"/>
        <w:rPr>
          <w:rFonts w:ascii="Calibri" w:hAnsi="Calibri" w:cs="Calibri"/>
          <w:sz w:val="30"/>
          <w:szCs w:val="30"/>
        </w:rPr>
      </w:pPr>
    </w:p>
    <w:p w14:paraId="108B5B75" w14:textId="38E030D3" w:rsidR="006A1C29" w:rsidRPr="006A1C29" w:rsidRDefault="006A1C29" w:rsidP="006A1C29">
      <w:pPr>
        <w:spacing w:after="0" w:line="240" w:lineRule="auto"/>
        <w:jc w:val="center"/>
        <w:rPr>
          <w:rFonts w:ascii="Calibri" w:hAnsi="Calibri" w:cs="Calibri"/>
          <w:sz w:val="30"/>
          <w:szCs w:val="30"/>
        </w:rPr>
      </w:pPr>
      <w:r w:rsidRPr="006A1C29">
        <w:rPr>
          <w:rFonts w:ascii="Calibri" w:hAnsi="Calibri" w:cs="Calibri"/>
          <w:noProof/>
          <w:sz w:val="30"/>
          <w:szCs w:val="30"/>
        </w:rPr>
        <w:drawing>
          <wp:inline distT="0" distB="0" distL="0" distR="0" wp14:anchorId="0BBDEA85" wp14:editId="4AB5653B">
            <wp:extent cx="2679700" cy="1584631"/>
            <wp:effectExtent l="0" t="0" r="6350" b="0"/>
            <wp:docPr id="581063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63085" name="Picture 581063085"/>
                    <pic:cNvPicPr/>
                  </pic:nvPicPr>
                  <pic:blipFill rotWithShape="1">
                    <a:blip r:embed="rId4" cstate="print">
                      <a:extLst>
                        <a:ext uri="{28A0092B-C50C-407E-A947-70E740481C1C}">
                          <a14:useLocalDpi xmlns:a14="http://schemas.microsoft.com/office/drawing/2010/main" val="0"/>
                        </a:ext>
                      </a:extLst>
                    </a:blip>
                    <a:srcRect b="21154"/>
                    <a:stretch>
                      <a:fillRect/>
                    </a:stretch>
                  </pic:blipFill>
                  <pic:spPr bwMode="auto">
                    <a:xfrm>
                      <a:off x="0" y="0"/>
                      <a:ext cx="2703159" cy="1598504"/>
                    </a:xfrm>
                    <a:prstGeom prst="rect">
                      <a:avLst/>
                    </a:prstGeom>
                    <a:ln>
                      <a:noFill/>
                    </a:ln>
                    <a:extLst>
                      <a:ext uri="{53640926-AAD7-44D8-BBD7-CCE9431645EC}">
                        <a14:shadowObscured xmlns:a14="http://schemas.microsoft.com/office/drawing/2010/main"/>
                      </a:ext>
                    </a:extLst>
                  </pic:spPr>
                </pic:pic>
              </a:graphicData>
            </a:graphic>
          </wp:inline>
        </w:drawing>
      </w:r>
    </w:p>
    <w:p w14:paraId="6B3B1F7D" w14:textId="6E1913E9" w:rsidR="005A34ED" w:rsidRPr="006A1C29" w:rsidRDefault="005A34ED" w:rsidP="006A1C29">
      <w:pPr>
        <w:spacing w:after="0" w:line="240" w:lineRule="auto"/>
        <w:rPr>
          <w:rFonts w:ascii="Calibri" w:hAnsi="Calibri" w:cs="Calibri"/>
          <w:sz w:val="30"/>
          <w:szCs w:val="30"/>
        </w:rPr>
      </w:pPr>
      <w:r w:rsidRPr="006A1C29">
        <w:rPr>
          <w:rFonts w:ascii="Calibri" w:hAnsi="Calibri" w:cs="Calibri"/>
          <w:sz w:val="30"/>
          <w:szCs w:val="30"/>
        </w:rPr>
        <w:br/>
      </w:r>
      <w:r w:rsidR="006A1C29" w:rsidRPr="006A1C29">
        <w:rPr>
          <w:rFonts w:ascii="Calibri" w:hAnsi="Calibri" w:cs="Calibri"/>
          <w:sz w:val="30"/>
          <w:szCs w:val="30"/>
        </w:rPr>
        <w:t xml:space="preserve">   </w:t>
      </w:r>
      <w:r w:rsidRPr="006A1C29">
        <w:rPr>
          <w:rFonts w:ascii="Calibri" w:hAnsi="Calibri" w:cs="Calibri"/>
          <w:sz w:val="30"/>
          <w:szCs w:val="30"/>
        </w:rPr>
        <w:t>Glynn Griffin, affectionately known as "Red," passed away on Monday, December 2,2024 at the age of 73. He was born on March 17, 1951, to the late Robert Griffin, Sr., and Leona LeBoeuf-Griffin. He was a native of Greensburg, Kentucky and a resident of Reserve, LA.</w:t>
      </w:r>
      <w:r w:rsidRPr="006A1C29">
        <w:rPr>
          <w:rFonts w:ascii="Calibri" w:hAnsi="Calibri" w:cs="Calibri"/>
          <w:sz w:val="30"/>
          <w:szCs w:val="30"/>
        </w:rPr>
        <w:br/>
      </w:r>
      <w:r w:rsidR="006A1C29" w:rsidRPr="006A1C29">
        <w:rPr>
          <w:rFonts w:ascii="Calibri" w:hAnsi="Calibri" w:cs="Calibri"/>
          <w:sz w:val="30"/>
          <w:szCs w:val="30"/>
        </w:rPr>
        <w:t xml:space="preserve">   </w:t>
      </w:r>
      <w:r w:rsidRPr="006A1C29">
        <w:rPr>
          <w:rFonts w:ascii="Calibri" w:hAnsi="Calibri" w:cs="Calibri"/>
          <w:sz w:val="30"/>
          <w:szCs w:val="30"/>
        </w:rPr>
        <w:t>Glynn is survived by his two brothers, Van (Kay) and Christopher Griffin, nephews Copeland and Jamaal (Tyra) Griffin, Akeem Albert, Christopher Snyder, and Alisha Snyder Christion (</w:t>
      </w:r>
      <w:proofErr w:type="spellStart"/>
      <w:r w:rsidRPr="006A1C29">
        <w:rPr>
          <w:rFonts w:ascii="Calibri" w:hAnsi="Calibri" w:cs="Calibri"/>
          <w:sz w:val="30"/>
          <w:szCs w:val="30"/>
        </w:rPr>
        <w:t>Towaski</w:t>
      </w:r>
      <w:proofErr w:type="spellEnd"/>
      <w:r w:rsidRPr="006A1C29">
        <w:rPr>
          <w:rFonts w:ascii="Calibri" w:hAnsi="Calibri" w:cs="Calibri"/>
          <w:sz w:val="30"/>
          <w:szCs w:val="30"/>
        </w:rPr>
        <w:t>), Aunt Geraldine Jacques LeBoeuf and his devoted first cousin, Whitney Joseph, Jr.</w:t>
      </w:r>
      <w:r w:rsidRPr="006A1C29">
        <w:rPr>
          <w:rFonts w:ascii="Calibri" w:hAnsi="Calibri" w:cs="Calibri"/>
          <w:sz w:val="30"/>
          <w:szCs w:val="30"/>
        </w:rPr>
        <w:br/>
      </w:r>
      <w:r w:rsidR="006A1C29" w:rsidRPr="006A1C29">
        <w:rPr>
          <w:rFonts w:ascii="Calibri" w:hAnsi="Calibri" w:cs="Calibri"/>
          <w:sz w:val="30"/>
          <w:szCs w:val="30"/>
        </w:rPr>
        <w:t xml:space="preserve">   </w:t>
      </w:r>
      <w:r w:rsidRPr="006A1C29">
        <w:rPr>
          <w:rFonts w:ascii="Calibri" w:hAnsi="Calibri" w:cs="Calibri"/>
          <w:sz w:val="30"/>
          <w:szCs w:val="30"/>
        </w:rPr>
        <w:t>He was preceded in death by his parents, the late Robert Griffin, Sr., and Leona LeBoeuf-Griffin, as well as his beloved brothers, Randal D. Griffin and Robert (Ruby) Griffin, Jr. He also leaves behind a host of nieces, nephews, cousins, and friends who will cherish his memory.</w:t>
      </w:r>
      <w:r w:rsidRPr="006A1C29">
        <w:rPr>
          <w:rFonts w:ascii="Calibri" w:hAnsi="Calibri" w:cs="Calibri"/>
          <w:sz w:val="30"/>
          <w:szCs w:val="30"/>
        </w:rPr>
        <w:br/>
      </w:r>
      <w:r w:rsidR="006A1C29" w:rsidRPr="006A1C29">
        <w:rPr>
          <w:rFonts w:ascii="Calibri" w:hAnsi="Calibri" w:cs="Calibri"/>
          <w:sz w:val="30"/>
          <w:szCs w:val="30"/>
        </w:rPr>
        <w:t xml:space="preserve">   </w:t>
      </w:r>
      <w:r w:rsidRPr="006A1C29">
        <w:rPr>
          <w:rFonts w:ascii="Calibri" w:hAnsi="Calibri" w:cs="Calibri"/>
          <w:sz w:val="30"/>
          <w:szCs w:val="30"/>
        </w:rPr>
        <w:t>Relatives and friends of the family, Priest and Parishioners of St. Joan of Arc Catholic Church and Our Lady of Grace Catholic Church are invited to a Mass of Christian burial 11:00am on Friday, December 13, 2024, at St. Joan of Arc Catholic Church, 529 West Fifth Street, </w:t>
      </w:r>
      <w:hyperlink r:id="rId5" w:history="1">
        <w:r w:rsidRPr="006A1C29">
          <w:rPr>
            <w:rStyle w:val="Hyperlink"/>
            <w:rFonts w:ascii="Calibri" w:hAnsi="Calibri" w:cs="Calibri"/>
            <w:sz w:val="30"/>
            <w:szCs w:val="30"/>
          </w:rPr>
          <w:t>Laplace, LA</w:t>
        </w:r>
      </w:hyperlink>
      <w:r w:rsidRPr="006A1C29">
        <w:rPr>
          <w:rFonts w:ascii="Calibri" w:hAnsi="Calibri" w:cs="Calibri"/>
          <w:sz w:val="30"/>
          <w:szCs w:val="30"/>
        </w:rPr>
        <w:t xml:space="preserve">. Visitation 9:00am until time of mass. Interment St. Michael the Archangel Catholic Church Cemetery, 6484 LA-44, Convent, LA 70723. Recitation of the most holy rosary 10:15am. </w:t>
      </w:r>
    </w:p>
    <w:p w14:paraId="30277B87" w14:textId="77777777" w:rsidR="006A1C29" w:rsidRDefault="006A1C29" w:rsidP="006A1C29">
      <w:pPr>
        <w:spacing w:after="0" w:line="240" w:lineRule="auto"/>
        <w:rPr>
          <w:rFonts w:ascii="Calibri" w:hAnsi="Calibri" w:cs="Calibri"/>
          <w:sz w:val="30"/>
          <w:szCs w:val="30"/>
        </w:rPr>
      </w:pPr>
    </w:p>
    <w:p w14:paraId="092D5B68" w14:textId="6584BBDA" w:rsidR="005A34ED" w:rsidRPr="006A1C29" w:rsidRDefault="005A34ED" w:rsidP="006A1C29">
      <w:pPr>
        <w:spacing w:after="0" w:line="240" w:lineRule="auto"/>
        <w:rPr>
          <w:rFonts w:ascii="Calibri" w:hAnsi="Calibri" w:cs="Calibri"/>
          <w:sz w:val="30"/>
          <w:szCs w:val="30"/>
        </w:rPr>
      </w:pPr>
      <w:r w:rsidRPr="006A1C29">
        <w:rPr>
          <w:rFonts w:ascii="Calibri" w:hAnsi="Calibri" w:cs="Calibri"/>
          <w:sz w:val="30"/>
          <w:szCs w:val="30"/>
        </w:rPr>
        <w:t>Patrick H. Sanders Funeral Home &amp; Funeral Directors, LLC., </w:t>
      </w:r>
      <w:hyperlink r:id="rId6" w:history="1">
        <w:r w:rsidRPr="006A1C29">
          <w:rPr>
            <w:rStyle w:val="Hyperlink"/>
            <w:rFonts w:ascii="Calibri" w:hAnsi="Calibri" w:cs="Calibri"/>
            <w:sz w:val="30"/>
            <w:szCs w:val="30"/>
          </w:rPr>
          <w:t>Laplace, LA</w:t>
        </w:r>
      </w:hyperlink>
    </w:p>
    <w:p w14:paraId="3B20590E" w14:textId="04910690" w:rsidR="000A0748" w:rsidRPr="00133C96" w:rsidRDefault="005A34ED" w:rsidP="006A1C29">
      <w:pPr>
        <w:spacing w:after="0" w:line="240" w:lineRule="auto"/>
      </w:pPr>
      <w:r w:rsidRPr="006A1C29">
        <w:rPr>
          <w:rFonts w:ascii="Calibri" w:hAnsi="Calibri" w:cs="Calibri"/>
          <w:sz w:val="30"/>
          <w:szCs w:val="30"/>
        </w:rPr>
        <w:t>Dec. 9, 2024</w:t>
      </w:r>
    </w:p>
    <w:sectPr w:rsidR="000A0748" w:rsidRPr="00133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A0748"/>
    <w:rsid w:val="000F5DC1"/>
    <w:rsid w:val="00110F5A"/>
    <w:rsid w:val="00133C96"/>
    <w:rsid w:val="00320AE3"/>
    <w:rsid w:val="003A56B1"/>
    <w:rsid w:val="003E4637"/>
    <w:rsid w:val="003F4E8C"/>
    <w:rsid w:val="00442428"/>
    <w:rsid w:val="004E65B6"/>
    <w:rsid w:val="005A34ED"/>
    <w:rsid w:val="006947A7"/>
    <w:rsid w:val="006A1C29"/>
    <w:rsid w:val="006A5443"/>
    <w:rsid w:val="006C0069"/>
    <w:rsid w:val="006D5CE2"/>
    <w:rsid w:val="00813F1B"/>
    <w:rsid w:val="00924C32"/>
    <w:rsid w:val="00AA1434"/>
    <w:rsid w:val="00BC6336"/>
    <w:rsid w:val="00BF03F1"/>
    <w:rsid w:val="00BF478B"/>
    <w:rsid w:val="00E26569"/>
    <w:rsid w:val="00F12204"/>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 w:type="character" w:styleId="Hyperlink">
    <w:name w:val="Hyperlink"/>
    <w:basedOn w:val="DefaultParagraphFont"/>
    <w:uiPriority w:val="99"/>
    <w:unhideWhenUsed/>
    <w:rsid w:val="00BC6336"/>
    <w:rPr>
      <w:color w:val="467886" w:themeColor="hyperlink"/>
      <w:u w:val="single"/>
    </w:rPr>
  </w:style>
  <w:style w:type="character" w:styleId="UnresolvedMention">
    <w:name w:val="Unresolved Mention"/>
    <w:basedOn w:val="DefaultParagraphFont"/>
    <w:uiPriority w:val="99"/>
    <w:semiHidden/>
    <w:unhideWhenUsed/>
    <w:rsid w:val="00BC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cy.com/us/obituaries/local/louisiana/laplace" TargetMode="External"/><Relationship Id="rId5" Type="http://schemas.openxmlformats.org/officeDocument/2006/relationships/hyperlink" Target="https://www.legacy.com/us/obituaries/local/louisiana/lapla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258</Words>
  <Characters>1320</Characters>
  <Application>Microsoft Office Word</Application>
  <DocSecurity>0</DocSecurity>
  <Lines>26</Lines>
  <Paragraphs>4</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2026-03-28T16:06:00Z</dcterms:created>
  <dcterms:modified xsi:type="dcterms:W3CDTF">2026-03-28T18:58:00Z</dcterms:modified>
</cp:coreProperties>
</file>