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195F34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Clarence Jackson Jr.</w:t>
      </w:r>
    </w:p>
    <w:p w:rsidR="001A76C4" w:rsidRPr="009D5FC8" w:rsidRDefault="00195F34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30, 1974 – April 2, 2020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195F34" w:rsidP="00C563C1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2235175" cy="3209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Clarence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784" cy="32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EE2E20" w:rsidRPr="006B6804" w:rsidRDefault="00195F34" w:rsidP="00EF7CE4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 w:rsidRPr="006B6804">
        <w:rPr>
          <w:rFonts w:cstheme="minorHAnsi"/>
          <w:sz w:val="30"/>
          <w:szCs w:val="30"/>
          <w:shd w:val="clear" w:color="auto" w:fill="FFFFFF"/>
        </w:rPr>
        <w:t xml:space="preserve">   </w:t>
      </w:r>
      <w:r w:rsidRPr="006B6804">
        <w:rPr>
          <w:rFonts w:cstheme="minorHAnsi"/>
          <w:sz w:val="30"/>
          <w:szCs w:val="30"/>
          <w:shd w:val="clear" w:color="auto" w:fill="FFFFFF"/>
        </w:rPr>
        <w:t>Clarence Jackson Jr. aka “June" and "Lil Sim”, age 45 of Baton Rouge/Wallace passed away on April 2nd at Our Lady of the Lake Hospital.</w:t>
      </w:r>
      <w:r w:rsidRPr="006B6804">
        <w:rPr>
          <w:rFonts w:cstheme="minorHAnsi"/>
          <w:sz w:val="30"/>
          <w:szCs w:val="30"/>
          <w:shd w:val="clear" w:color="auto" w:fill="FFFFFF"/>
        </w:rPr>
        <w:t xml:space="preserve">  </w:t>
      </w:r>
      <w:r w:rsidRPr="006B6804">
        <w:rPr>
          <w:rFonts w:cstheme="minorHAnsi"/>
          <w:sz w:val="30"/>
          <w:szCs w:val="30"/>
          <w:shd w:val="clear" w:color="auto" w:fill="FFFFFF"/>
        </w:rPr>
        <w:t>June was born in New Orleans to Leslie Adams Griffin and Clarence Jackson Sr.</w:t>
      </w:r>
      <w:r w:rsidRPr="006B6804">
        <w:rPr>
          <w:rFonts w:cstheme="minorHAnsi"/>
          <w:sz w:val="30"/>
          <w:szCs w:val="30"/>
        </w:rPr>
        <w:br/>
      </w:r>
      <w:r w:rsidRPr="006B6804">
        <w:rPr>
          <w:rFonts w:cstheme="minorHAnsi"/>
          <w:sz w:val="30"/>
          <w:szCs w:val="30"/>
        </w:rPr>
        <w:t xml:space="preserve">   </w:t>
      </w:r>
      <w:r w:rsidRPr="006B6804">
        <w:rPr>
          <w:rFonts w:cstheme="minorHAnsi"/>
          <w:sz w:val="30"/>
          <w:szCs w:val="30"/>
          <w:shd w:val="clear" w:color="auto" w:fill="FFFFFF"/>
        </w:rPr>
        <w:t>June graduated from West Saint John High Class of 93. He enjoyed the simpler things in life like hanging out with family and friends, grilling, boiling, cards and dominoes.</w:t>
      </w:r>
      <w:r w:rsidRPr="006B6804">
        <w:rPr>
          <w:rFonts w:cstheme="minorHAnsi"/>
          <w:sz w:val="30"/>
          <w:szCs w:val="30"/>
          <w:shd w:val="clear" w:color="auto" w:fill="FFFFFF"/>
        </w:rPr>
        <w:t xml:space="preserve">  </w:t>
      </w:r>
      <w:r w:rsidRPr="006B6804">
        <w:rPr>
          <w:rFonts w:cstheme="minorHAnsi"/>
          <w:sz w:val="30"/>
          <w:szCs w:val="30"/>
          <w:shd w:val="clear" w:color="auto" w:fill="FFFFFF"/>
        </w:rPr>
        <w:t>Lil Sim was an overall good guy with a huge heart willing to help anyone he could.</w:t>
      </w:r>
      <w:r w:rsidRPr="006B6804">
        <w:rPr>
          <w:rFonts w:cstheme="minorHAnsi"/>
          <w:sz w:val="30"/>
          <w:szCs w:val="30"/>
        </w:rPr>
        <w:br/>
      </w:r>
      <w:r w:rsidRPr="006B6804">
        <w:rPr>
          <w:rFonts w:cstheme="minorHAnsi"/>
          <w:sz w:val="30"/>
          <w:szCs w:val="30"/>
        </w:rPr>
        <w:t xml:space="preserve">   </w:t>
      </w:r>
      <w:r w:rsidRPr="006B6804">
        <w:rPr>
          <w:rFonts w:cstheme="minorHAnsi"/>
          <w:sz w:val="30"/>
          <w:szCs w:val="30"/>
          <w:shd w:val="clear" w:color="auto" w:fill="FFFFFF"/>
        </w:rPr>
        <w:t xml:space="preserve">He is survived by his parents Leslie (the late Eddie Griffin) and Clarence Sr. (Marilyn), children Cory Jackson, </w:t>
      </w:r>
      <w:proofErr w:type="spellStart"/>
      <w:r w:rsidRPr="006B6804">
        <w:rPr>
          <w:rFonts w:cstheme="minorHAnsi"/>
          <w:sz w:val="30"/>
          <w:szCs w:val="30"/>
          <w:shd w:val="clear" w:color="auto" w:fill="FFFFFF"/>
        </w:rPr>
        <w:t>TyBracia</w:t>
      </w:r>
      <w:proofErr w:type="spellEnd"/>
      <w:r w:rsidRPr="006B6804">
        <w:rPr>
          <w:rFonts w:cstheme="minorHAnsi"/>
          <w:sz w:val="30"/>
          <w:szCs w:val="30"/>
          <w:shd w:val="clear" w:color="auto" w:fill="FFFFFF"/>
        </w:rPr>
        <w:t xml:space="preserve"> Gibson and Ken-</w:t>
      </w:r>
      <w:proofErr w:type="spellStart"/>
      <w:r w:rsidRPr="006B6804">
        <w:rPr>
          <w:rFonts w:cstheme="minorHAnsi"/>
          <w:sz w:val="30"/>
          <w:szCs w:val="30"/>
          <w:shd w:val="clear" w:color="auto" w:fill="FFFFFF"/>
        </w:rPr>
        <w:t>Lysia</w:t>
      </w:r>
      <w:proofErr w:type="spellEnd"/>
      <w:r w:rsidRPr="006B6804">
        <w:rPr>
          <w:rFonts w:cstheme="minorHAnsi"/>
          <w:sz w:val="30"/>
          <w:szCs w:val="30"/>
          <w:shd w:val="clear" w:color="auto" w:fill="FFFFFF"/>
        </w:rPr>
        <w:t xml:space="preserve"> Washington, siblings Michele Barre (Titus), </w:t>
      </w:r>
      <w:proofErr w:type="spellStart"/>
      <w:r w:rsidRPr="006B6804">
        <w:rPr>
          <w:rFonts w:cstheme="minorHAnsi"/>
          <w:sz w:val="30"/>
          <w:szCs w:val="30"/>
          <w:shd w:val="clear" w:color="auto" w:fill="FFFFFF"/>
        </w:rPr>
        <w:t>Dashana</w:t>
      </w:r>
      <w:proofErr w:type="spellEnd"/>
      <w:r w:rsidRPr="006B6804">
        <w:rPr>
          <w:rFonts w:cstheme="minorHAnsi"/>
          <w:sz w:val="30"/>
          <w:szCs w:val="30"/>
          <w:shd w:val="clear" w:color="auto" w:fill="FFFFFF"/>
        </w:rPr>
        <w:t xml:space="preserve"> Jackson, </w:t>
      </w:r>
      <w:proofErr w:type="spellStart"/>
      <w:r w:rsidRPr="006B6804">
        <w:rPr>
          <w:rFonts w:cstheme="minorHAnsi"/>
          <w:sz w:val="30"/>
          <w:szCs w:val="30"/>
          <w:shd w:val="clear" w:color="auto" w:fill="FFFFFF"/>
        </w:rPr>
        <w:t>Demond</w:t>
      </w:r>
      <w:proofErr w:type="spellEnd"/>
      <w:r w:rsidRPr="006B6804">
        <w:rPr>
          <w:rFonts w:cstheme="minorHAnsi"/>
          <w:sz w:val="30"/>
          <w:szCs w:val="30"/>
          <w:shd w:val="clear" w:color="auto" w:fill="FFFFFF"/>
        </w:rPr>
        <w:t xml:space="preserve"> Jackson, Derrick Washington, Chad Washington, Jeremy Jackson, and a host of aunts, uncles, nieces, nephews, cousins, other relatives and friends.</w:t>
      </w:r>
      <w:r w:rsidRPr="006B6804">
        <w:rPr>
          <w:rFonts w:cstheme="minorHAnsi"/>
          <w:sz w:val="30"/>
          <w:szCs w:val="30"/>
        </w:rPr>
        <w:br/>
      </w:r>
      <w:r w:rsidRPr="006B6804">
        <w:rPr>
          <w:rFonts w:cstheme="minorHAnsi"/>
          <w:sz w:val="30"/>
          <w:szCs w:val="30"/>
        </w:rPr>
        <w:t xml:space="preserve">   </w:t>
      </w:r>
      <w:r w:rsidRPr="006B6804">
        <w:rPr>
          <w:rFonts w:cstheme="minorHAnsi"/>
          <w:sz w:val="30"/>
          <w:szCs w:val="30"/>
          <w:shd w:val="clear" w:color="auto" w:fill="FFFFFF"/>
        </w:rPr>
        <w:t>June will always be remembered as a loving son, brother, father &amp; friend.</w:t>
      </w:r>
    </w:p>
    <w:p w:rsidR="00195F34" w:rsidRPr="006B6804" w:rsidRDefault="00195F34" w:rsidP="00EF7CE4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</w:p>
    <w:p w:rsidR="00195F34" w:rsidRPr="006B6804" w:rsidRDefault="00195F34" w:rsidP="00EF7CE4">
      <w:pPr>
        <w:spacing w:after="0" w:line="240" w:lineRule="auto"/>
        <w:rPr>
          <w:rFonts w:cstheme="minorHAnsi"/>
          <w:sz w:val="30"/>
          <w:szCs w:val="30"/>
        </w:rPr>
      </w:pPr>
      <w:r w:rsidRPr="006B6804">
        <w:rPr>
          <w:rFonts w:cstheme="minorHAnsi"/>
          <w:sz w:val="30"/>
          <w:szCs w:val="30"/>
          <w:shd w:val="clear" w:color="auto" w:fill="FFFFFF"/>
        </w:rPr>
        <w:t>Treasure of Life Funeral Services, Gramercy, Louisiana</w:t>
      </w:r>
    </w:p>
    <w:sectPr w:rsidR="00195F34" w:rsidRPr="006B6804" w:rsidSect="00EF7CE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95F34"/>
    <w:rsid w:val="001A76C4"/>
    <w:rsid w:val="001F4C0C"/>
    <w:rsid w:val="0025302A"/>
    <w:rsid w:val="00695BE3"/>
    <w:rsid w:val="006B6804"/>
    <w:rsid w:val="007473E5"/>
    <w:rsid w:val="009D5FC8"/>
    <w:rsid w:val="009E426B"/>
    <w:rsid w:val="00A949C8"/>
    <w:rsid w:val="00C563C1"/>
    <w:rsid w:val="00E041E8"/>
    <w:rsid w:val="00E7746C"/>
    <w:rsid w:val="00EE2E20"/>
    <w:rsid w:val="00EF7CE4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2022-07-26T17:48:00Z</dcterms:created>
  <dcterms:modified xsi:type="dcterms:W3CDTF">2022-07-26T17:49:00Z</dcterms:modified>
</cp:coreProperties>
</file>