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Judy Mae (Rodrigue) Ordoyne</w:t>
      </w:r>
    </w:p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April 19, 1937 – January 25, 2005</w:t>
      </w:r>
    </w:p>
    <w:p>
      <w:pPr>
        <w:pStyle w:val="Normal"/>
        <w:bidi w:val="0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bidi w:val="0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bidi w:val="0"/>
        <w:jc w:val="center"/>
        <w:rPr>
          <w:rFonts w:ascii="Calibri" w:hAnsi="Calibri"/>
        </w:rPr>
      </w:pPr>
      <w:r>
        <w:rPr>
          <w:rFonts w:ascii="Calibri" w:hAnsi="Calibri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952365" cy="372681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</w:rPr>
      </w:pPr>
      <w:r>
        <w:rPr/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36322D"/>
          <w:spacing w:val="0"/>
          <w:sz w:val="30"/>
          <w:szCs w:val="30"/>
        </w:rPr>
        <w:t xml:space="preserve">   </w:t>
      </w:r>
      <w:r>
        <w:rPr>
          <w:rFonts w:ascii="Calibri" w:hAnsi="Calibri"/>
          <w:b w:val="false"/>
          <w:i w:val="false"/>
          <w:caps w:val="false"/>
          <w:smallCaps w:val="false"/>
          <w:color w:val="36322D"/>
          <w:spacing w:val="0"/>
          <w:sz w:val="30"/>
          <w:szCs w:val="30"/>
        </w:rPr>
        <w:t>Judy M. Ordoyne, 67, a native of Vacherie and resident of Chackbay, died Tuesday, Jan. 25, 2005.</w:t>
      </w:r>
      <w:r>
        <w:rPr>
          <w:rFonts w:ascii="Calibri" w:hAnsi="Calibri"/>
          <w:sz w:val="30"/>
          <w:szCs w:val="30"/>
        </w:rPr>
        <w:br/>
        <w:t xml:space="preserve">   </w:t>
      </w:r>
      <w:r>
        <w:rPr>
          <w:rFonts w:ascii="Calibri" w:hAnsi="Calibri"/>
          <w:b w:val="false"/>
          <w:i w:val="false"/>
          <w:caps w:val="false"/>
          <w:smallCaps w:val="false"/>
          <w:color w:val="36322D"/>
          <w:spacing w:val="0"/>
          <w:sz w:val="30"/>
          <w:szCs w:val="30"/>
        </w:rPr>
        <w:t>Visitation will be from 10 a.m. to funeral time Saturday at Victory Assembly of God Church in Vacherie. Services will be at 2:30 p.m. Saturday at the church, with burial in the church cemetery.</w:t>
      </w:r>
      <w:r>
        <w:rPr>
          <w:rFonts w:ascii="Calibri" w:hAnsi="Calibri"/>
          <w:sz w:val="30"/>
          <w:szCs w:val="30"/>
        </w:rPr>
        <w:br/>
        <w:t xml:space="preserve">   </w:t>
      </w:r>
      <w:r>
        <w:rPr>
          <w:rFonts w:ascii="Calibri" w:hAnsi="Calibri"/>
          <w:b w:val="false"/>
          <w:i w:val="false"/>
          <w:caps w:val="false"/>
          <w:smallCaps w:val="false"/>
          <w:color w:val="36322D"/>
          <w:spacing w:val="0"/>
          <w:sz w:val="30"/>
          <w:szCs w:val="30"/>
        </w:rPr>
        <w:t>She is survived by three sons, Emory John, Hery Joseph and Duke Joachim Ordoyne; two daughters, Vannessa Ann Holden and Nicole Mary Ordoyne; three brothers, Mack Sr., Manuel and James Rodrigue; 12 grandchildren and three great-grandchildren.</w:t>
      </w:r>
      <w:r>
        <w:rPr>
          <w:rFonts w:ascii="Calibri" w:hAnsi="Calibri"/>
          <w:sz w:val="30"/>
          <w:szCs w:val="30"/>
        </w:rPr>
        <w:br/>
        <w:t xml:space="preserve">   </w:t>
      </w:r>
      <w:r>
        <w:rPr>
          <w:rFonts w:ascii="Calibri" w:hAnsi="Calibri"/>
          <w:b w:val="false"/>
          <w:i w:val="false"/>
          <w:caps w:val="false"/>
          <w:smallCaps w:val="false"/>
          <w:color w:val="36322D"/>
          <w:spacing w:val="0"/>
          <w:sz w:val="30"/>
          <w:szCs w:val="30"/>
        </w:rPr>
        <w:t>She was preceded in death by her husband, Hery Joseph Ordoyne, Sr.; her parents, Malkior and Sella Oubre Rodrigue; two sons, Taylor Paul and Sonny Francis Ordoyne; one brother, Chester Rodrigue; and two sisters, Virgie R. Loup and Merline R. Oubre.</w:t>
      </w:r>
      <w:r>
        <w:rPr>
          <w:rFonts w:ascii="Calibri" w:hAnsi="Calibri"/>
          <w:sz w:val="30"/>
          <w:szCs w:val="30"/>
        </w:rPr>
        <w:t xml:space="preserve"> </w:t>
      </w:r>
    </w:p>
    <w:p>
      <w:pPr>
        <w:pStyle w:val="TextBody"/>
        <w:bidi w:val="0"/>
        <w:spacing w:lineRule="auto" w:line="240" w:before="0" w:after="140"/>
        <w:jc w:val="left"/>
        <w:rPr/>
      </w:pPr>
      <w:r>
        <w:rPr>
          <w:rFonts w:ascii="Calibri" w:hAnsi="Calibri"/>
          <w:sz w:val="30"/>
          <w:szCs w:val="30"/>
        </w:rPr>
        <w:t>Unknown source</w:t>
      </w:r>
    </w:p>
    <w:sectPr>
      <w:type w:val="nextPage"/>
      <w:pgSz w:w="12240" w:h="15840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69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character" w:styleId="InternetLink">
    <w:name w:val="Hyperlink"/>
    <w:rPr>
      <w:color w:val="000080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87</TotalTime>
  <Application>LibreOffice/7.5.1.2$Windows_X86_64 LibreOffice_project/fcbaee479e84c6cd81291587d2ee68cba099e129</Application>
  <AppVersion>15.0000</AppVersion>
  <Pages>1</Pages>
  <Words>140</Words>
  <Characters>718</Characters>
  <CharactersWithSpaces>868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2023-05-18T08:14:28Z</dcterms:created>
  <dc:creator/>
  <dc:description/>
  <dc:language>en-US</dc:language>
  <cp:lastModifiedBy/>
  <dcterms:modified xsi:type="dcterms:W3CDTF">2023-05-18T11:00:02Z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