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CF0308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Alice (Long) Diggs</w:t>
      </w:r>
    </w:p>
    <w:p w:rsidR="00FA3FC8" w:rsidRPr="00FA3FC8" w:rsidRDefault="0080695E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December </w:t>
      </w:r>
      <w:r w:rsidR="00CF0308">
        <w:rPr>
          <w:sz w:val="40"/>
          <w:szCs w:val="40"/>
        </w:rPr>
        <w:t>19, 1932 – April 12, 2000</w:t>
      </w:r>
    </w:p>
    <w:p w:rsidR="00FA3FC8" w:rsidRPr="00FA3FC8" w:rsidRDefault="00FA3FC8" w:rsidP="00FA3FC8">
      <w:pPr>
        <w:spacing w:after="0" w:line="240" w:lineRule="auto"/>
        <w:jc w:val="center"/>
        <w:rPr>
          <w:sz w:val="40"/>
          <w:szCs w:val="40"/>
        </w:rPr>
      </w:pPr>
    </w:p>
    <w:p w:rsidR="00FA3FC8" w:rsidRPr="00B5206A" w:rsidRDefault="00CF0308" w:rsidP="00FA3FC8">
      <w:pPr>
        <w:jc w:val="center"/>
      </w:pPr>
      <w:r>
        <w:rPr>
          <w:noProof/>
        </w:rPr>
        <w:drawing>
          <wp:inline distT="0" distB="0" distL="0" distR="0">
            <wp:extent cx="2775184" cy="2504782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gsAli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370" cy="250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08" w:rsidRPr="00CF0308" w:rsidRDefault="00CF0308" w:rsidP="00CF0308">
      <w:pPr>
        <w:pStyle w:val="yiv0263860085msonormal"/>
        <w:shd w:val="clear" w:color="auto" w:fill="FFFFFF"/>
        <w:spacing w:after="150" w:afterAutospacing="0"/>
        <w:rPr>
          <w:rFonts w:asciiTheme="minorHAnsi" w:hAnsiTheme="minorHAnsi" w:cstheme="minorHAnsi"/>
          <w:sz w:val="30"/>
          <w:szCs w:val="30"/>
        </w:rPr>
      </w:pPr>
      <w:r w:rsidRPr="00CF0308">
        <w:rPr>
          <w:rFonts w:asciiTheme="minorHAnsi" w:hAnsiTheme="minorHAnsi" w:cstheme="minorHAnsi"/>
          <w:bCs/>
          <w:sz w:val="30"/>
          <w:szCs w:val="30"/>
        </w:rPr>
        <w:t>Alice Long Diggs, 67</w:t>
      </w:r>
    </w:p>
    <w:p w:rsidR="00CF0308" w:rsidRPr="00CF0308" w:rsidRDefault="00CF0308" w:rsidP="00CF0308">
      <w:pPr>
        <w:pStyle w:val="yiv0263860085msonormal"/>
        <w:shd w:val="clear" w:color="auto" w:fill="FFFFFF"/>
        <w:rPr>
          <w:rFonts w:asciiTheme="minorHAnsi" w:hAnsiTheme="minorHAnsi" w:cstheme="minorHAnsi"/>
          <w:sz w:val="30"/>
          <w:szCs w:val="30"/>
        </w:rPr>
      </w:pPr>
      <w:r w:rsidRPr="00CF0308">
        <w:rPr>
          <w:rFonts w:asciiTheme="minorHAnsi" w:hAnsiTheme="minorHAnsi" w:cstheme="minorHAnsi"/>
          <w:sz w:val="30"/>
          <w:szCs w:val="30"/>
        </w:rPr>
        <w:t xml:space="preserve">A native and resident of Lutcher, she died at 1:28 a.m. Wednesday, April 12, 2000, at St. James Hospital, Lutcher. She was 67. </w:t>
      </w:r>
      <w:proofErr w:type="gramStart"/>
      <w:r w:rsidRPr="00CF0308">
        <w:rPr>
          <w:rFonts w:asciiTheme="minorHAnsi" w:hAnsiTheme="minorHAnsi" w:cstheme="minorHAnsi"/>
          <w:sz w:val="30"/>
          <w:szCs w:val="30"/>
        </w:rPr>
        <w:t xml:space="preserve">Visiting at Israelite Baptist Church, Lutcher, from 9:30 a.m. Saturday until religious services at 11 a.m., conducted by the Rev. Kevin </w:t>
      </w:r>
      <w:proofErr w:type="spellStart"/>
      <w:r w:rsidRPr="00CF0308">
        <w:rPr>
          <w:rFonts w:asciiTheme="minorHAnsi" w:hAnsiTheme="minorHAnsi" w:cstheme="minorHAnsi"/>
          <w:sz w:val="30"/>
          <w:szCs w:val="30"/>
        </w:rPr>
        <w:t>Fredricks</w:t>
      </w:r>
      <w:proofErr w:type="spellEnd"/>
      <w:r w:rsidRPr="00CF0308">
        <w:rPr>
          <w:rFonts w:asciiTheme="minorHAnsi" w:hAnsiTheme="minorHAnsi" w:cstheme="minorHAnsi"/>
          <w:sz w:val="30"/>
          <w:szCs w:val="30"/>
        </w:rPr>
        <w:t>.</w:t>
      </w:r>
      <w:proofErr w:type="gramEnd"/>
      <w:r w:rsidRPr="00CF0308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CF0308">
        <w:rPr>
          <w:rFonts w:asciiTheme="minorHAnsi" w:hAnsiTheme="minorHAnsi" w:cstheme="minorHAnsi"/>
          <w:sz w:val="30"/>
          <w:szCs w:val="30"/>
        </w:rPr>
        <w:t>Burial in Western Cemetery, Lutcher.</w:t>
      </w:r>
      <w:proofErr w:type="gramEnd"/>
      <w:r w:rsidRPr="00CF0308">
        <w:rPr>
          <w:rFonts w:asciiTheme="minorHAnsi" w:hAnsiTheme="minorHAnsi" w:cstheme="minorHAnsi"/>
          <w:sz w:val="30"/>
          <w:szCs w:val="30"/>
        </w:rPr>
        <w:t xml:space="preserve"> Survived by her husband, Leroy Long Sr., Lutcher; six daughters, Clara Mae Scott, Mary Diggs, Lois Morgan and Donna Miller, all of Lutcher, Denise Bowers, Stone Mountain, Ga., and </w:t>
      </w:r>
      <w:proofErr w:type="spellStart"/>
      <w:r w:rsidRPr="00CF0308">
        <w:rPr>
          <w:rFonts w:asciiTheme="minorHAnsi" w:hAnsiTheme="minorHAnsi" w:cstheme="minorHAnsi"/>
          <w:sz w:val="30"/>
          <w:szCs w:val="30"/>
        </w:rPr>
        <w:t>Demetra</w:t>
      </w:r>
      <w:proofErr w:type="spellEnd"/>
      <w:r w:rsidRPr="00CF0308">
        <w:rPr>
          <w:rFonts w:asciiTheme="minorHAnsi" w:hAnsiTheme="minorHAnsi" w:cstheme="minorHAnsi"/>
          <w:sz w:val="30"/>
          <w:szCs w:val="30"/>
        </w:rPr>
        <w:t xml:space="preserve"> Diggs Butler, Powder Springs, Ga.; two sons, Leroy Jr. and Michael Diggs, both of Lutcher; two sisters, </w:t>
      </w:r>
      <w:proofErr w:type="spellStart"/>
      <w:r w:rsidRPr="00CF0308">
        <w:rPr>
          <w:rFonts w:asciiTheme="minorHAnsi" w:hAnsiTheme="minorHAnsi" w:cstheme="minorHAnsi"/>
          <w:sz w:val="30"/>
          <w:szCs w:val="30"/>
        </w:rPr>
        <w:t>Rosilene</w:t>
      </w:r>
      <w:proofErr w:type="spellEnd"/>
      <w:r w:rsidRPr="00CF0308">
        <w:rPr>
          <w:rFonts w:asciiTheme="minorHAnsi" w:hAnsiTheme="minorHAnsi" w:cstheme="minorHAnsi"/>
          <w:sz w:val="30"/>
          <w:szCs w:val="30"/>
        </w:rPr>
        <w:t xml:space="preserve"> Hogan, New Orleans, and Doris </w:t>
      </w:r>
      <w:proofErr w:type="spellStart"/>
      <w:r w:rsidRPr="00CF0308">
        <w:rPr>
          <w:rFonts w:asciiTheme="minorHAnsi" w:hAnsiTheme="minorHAnsi" w:cstheme="minorHAnsi"/>
          <w:sz w:val="30"/>
          <w:szCs w:val="30"/>
        </w:rPr>
        <w:t>Steib</w:t>
      </w:r>
      <w:proofErr w:type="spellEnd"/>
      <w:r w:rsidRPr="00CF0308">
        <w:rPr>
          <w:rFonts w:asciiTheme="minorHAnsi" w:hAnsiTheme="minorHAnsi" w:cstheme="minorHAnsi"/>
          <w:sz w:val="30"/>
          <w:szCs w:val="30"/>
        </w:rPr>
        <w:t xml:space="preserve">, Vacherie; three brothers, Gillard Sr., Alton Sr. and Joseph Long Sr.; 33 grandchildren, 23 great-grandchildren, nieces, nephews, sons-in-law, sisters-in-law, brothers-in-law, cousins, other relatives and friends. </w:t>
      </w:r>
      <w:proofErr w:type="gramStart"/>
      <w:r w:rsidRPr="00CF0308">
        <w:rPr>
          <w:rFonts w:asciiTheme="minorHAnsi" w:hAnsiTheme="minorHAnsi" w:cstheme="minorHAnsi"/>
          <w:sz w:val="30"/>
          <w:szCs w:val="30"/>
        </w:rPr>
        <w:t>Preceded</w:t>
      </w:r>
      <w:proofErr w:type="gramEnd"/>
      <w:r w:rsidRPr="00CF0308">
        <w:rPr>
          <w:rFonts w:asciiTheme="minorHAnsi" w:hAnsiTheme="minorHAnsi" w:cstheme="minorHAnsi"/>
          <w:sz w:val="30"/>
          <w:szCs w:val="30"/>
        </w:rPr>
        <w:t xml:space="preserve"> in death by parents, Samson Long Sr. and </w:t>
      </w:r>
      <w:proofErr w:type="spellStart"/>
      <w:r w:rsidRPr="00CF0308">
        <w:rPr>
          <w:rFonts w:asciiTheme="minorHAnsi" w:hAnsiTheme="minorHAnsi" w:cstheme="minorHAnsi"/>
          <w:sz w:val="30"/>
          <w:szCs w:val="30"/>
        </w:rPr>
        <w:t>Mayola</w:t>
      </w:r>
      <w:proofErr w:type="spellEnd"/>
      <w:r w:rsidRPr="00CF0308">
        <w:rPr>
          <w:rFonts w:asciiTheme="minorHAnsi" w:hAnsiTheme="minorHAnsi" w:cstheme="minorHAnsi"/>
          <w:sz w:val="30"/>
          <w:szCs w:val="30"/>
        </w:rPr>
        <w:t xml:space="preserve"> Luke Long; and a brother, Samson Long Jr. Brazier-Watson Funeral Home, Donaldsonville, in charge of arrangements.</w:t>
      </w:r>
    </w:p>
    <w:p w:rsidR="00CF0308" w:rsidRDefault="00CF0308" w:rsidP="00CF0308">
      <w:pPr>
        <w:pStyle w:val="yiv026386008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CF0308">
        <w:rPr>
          <w:rFonts w:asciiTheme="minorHAnsi" w:hAnsiTheme="minorHAnsi" w:cstheme="minorHAnsi"/>
          <w:sz w:val="30"/>
          <w:szCs w:val="30"/>
        </w:rPr>
        <w:t xml:space="preserve">Advocate, </w:t>
      </w:r>
      <w:proofErr w:type="gramStart"/>
      <w:r w:rsidRPr="00CF0308">
        <w:rPr>
          <w:rFonts w:asciiTheme="minorHAnsi" w:hAnsiTheme="minorHAnsi" w:cstheme="minorHAnsi"/>
          <w:sz w:val="30"/>
          <w:szCs w:val="30"/>
        </w:rPr>
        <w:t>The</w:t>
      </w:r>
      <w:proofErr w:type="gramEnd"/>
      <w:r w:rsidRPr="00CF0308">
        <w:rPr>
          <w:rFonts w:asciiTheme="minorHAnsi" w:hAnsiTheme="minorHAnsi" w:cstheme="minorHAnsi"/>
          <w:sz w:val="30"/>
          <w:szCs w:val="30"/>
        </w:rPr>
        <w:t xml:space="preserve"> (Baton Rouge, LA)</w:t>
      </w:r>
    </w:p>
    <w:p w:rsidR="00FA3FC8" w:rsidRDefault="00CF0308" w:rsidP="00CF0308">
      <w:pPr>
        <w:pStyle w:val="yiv0263860085msonormal"/>
        <w:shd w:val="clear" w:color="auto" w:fill="FFFFFF"/>
        <w:spacing w:before="0" w:beforeAutospacing="0" w:after="0" w:afterAutospacing="0"/>
      </w:pPr>
      <w:r w:rsidRPr="00CF0308">
        <w:rPr>
          <w:rFonts w:asciiTheme="minorHAnsi" w:hAnsiTheme="minorHAnsi" w:cstheme="minorHAnsi"/>
          <w:sz w:val="30"/>
          <w:szCs w:val="30"/>
        </w:rPr>
        <w:t>Friday, April 14, 2000</w:t>
      </w:r>
      <w:bookmarkStart w:id="0" w:name="_GoBack"/>
      <w:bookmarkEnd w:id="0"/>
    </w:p>
    <w:sectPr w:rsidR="00FA3FC8" w:rsidSect="0080695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2B583B"/>
    <w:rsid w:val="007418EE"/>
    <w:rsid w:val="0080695E"/>
    <w:rsid w:val="008563FE"/>
    <w:rsid w:val="00894B36"/>
    <w:rsid w:val="00B5206A"/>
    <w:rsid w:val="00CF0308"/>
    <w:rsid w:val="00DC5D8D"/>
    <w:rsid w:val="00F55D2B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63860085msonormal">
    <w:name w:val="yiv0263860085msonormal"/>
    <w:basedOn w:val="Normal"/>
    <w:rsid w:val="002B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63860085msonormal">
    <w:name w:val="yiv0263860085msonormal"/>
    <w:basedOn w:val="Normal"/>
    <w:rsid w:val="002B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2022-06-30T20:36:00Z</dcterms:created>
  <dcterms:modified xsi:type="dcterms:W3CDTF">2022-06-30T20:36:00Z</dcterms:modified>
</cp:coreProperties>
</file>