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356E" w14:textId="709620BE" w:rsidR="0009452F" w:rsidRPr="00C16AEF" w:rsidRDefault="001859C2" w:rsidP="00C16AEF">
      <w:pPr>
        <w:spacing w:after="0" w:line="240" w:lineRule="auto"/>
        <w:jc w:val="center"/>
        <w:rPr>
          <w:rFonts w:ascii="Calibri" w:hAnsi="Calibri" w:cs="Calibri"/>
          <w:sz w:val="40"/>
          <w:szCs w:val="40"/>
        </w:rPr>
      </w:pPr>
      <w:r>
        <w:rPr>
          <w:rFonts w:ascii="Calibri" w:hAnsi="Calibri" w:cs="Calibri"/>
          <w:sz w:val="40"/>
          <w:szCs w:val="40"/>
        </w:rPr>
        <w:t>Erma Carol (</w:t>
      </w:r>
      <w:proofErr w:type="spellStart"/>
      <w:r>
        <w:rPr>
          <w:rFonts w:ascii="Calibri" w:hAnsi="Calibri" w:cs="Calibri"/>
          <w:sz w:val="40"/>
          <w:szCs w:val="40"/>
        </w:rPr>
        <w:t>Coxie</w:t>
      </w:r>
      <w:proofErr w:type="spellEnd"/>
      <w:r>
        <w:rPr>
          <w:rFonts w:ascii="Calibri" w:hAnsi="Calibri" w:cs="Calibri"/>
          <w:sz w:val="40"/>
          <w:szCs w:val="40"/>
        </w:rPr>
        <w:t>) Joseph</w:t>
      </w:r>
    </w:p>
    <w:p w14:paraId="4E3086C2" w14:textId="5383BC76" w:rsidR="00A120B7" w:rsidRPr="00C16AEF" w:rsidRDefault="007805BC" w:rsidP="00C16AEF">
      <w:pPr>
        <w:spacing w:after="0" w:line="240" w:lineRule="auto"/>
        <w:jc w:val="center"/>
        <w:rPr>
          <w:rFonts w:ascii="Calibri" w:hAnsi="Calibri" w:cs="Calibri"/>
          <w:sz w:val="40"/>
          <w:szCs w:val="40"/>
        </w:rPr>
      </w:pPr>
      <w:r>
        <w:rPr>
          <w:rFonts w:ascii="Calibri" w:hAnsi="Calibri" w:cs="Calibri"/>
          <w:sz w:val="40"/>
          <w:szCs w:val="40"/>
        </w:rPr>
        <w:t>November 15, 1927 – November 21, 2016</w:t>
      </w:r>
    </w:p>
    <w:p w14:paraId="199DE0D0" w14:textId="77777777" w:rsidR="00C16AEF" w:rsidRPr="00C16AEF" w:rsidRDefault="00C16AEF" w:rsidP="00C16AEF">
      <w:pPr>
        <w:spacing w:after="0" w:line="240" w:lineRule="auto"/>
        <w:jc w:val="center"/>
        <w:rPr>
          <w:rFonts w:ascii="Calibri" w:hAnsi="Calibri" w:cs="Calibri"/>
          <w:sz w:val="30"/>
          <w:szCs w:val="30"/>
        </w:rPr>
      </w:pPr>
    </w:p>
    <w:p w14:paraId="60714E08" w14:textId="5178729E" w:rsidR="00C16AEF" w:rsidRDefault="004A4E84" w:rsidP="004A4E84">
      <w:pPr>
        <w:spacing w:after="0" w:line="240" w:lineRule="auto"/>
        <w:jc w:val="center"/>
        <w:rPr>
          <w:rFonts w:ascii="Calibri" w:hAnsi="Calibri" w:cs="Calibri"/>
          <w:sz w:val="30"/>
          <w:szCs w:val="30"/>
        </w:rPr>
      </w:pPr>
      <w:r>
        <w:rPr>
          <w:rFonts w:ascii="Calibri" w:hAnsi="Calibri" w:cs="Calibri"/>
          <w:sz w:val="30"/>
          <w:szCs w:val="30"/>
        </w:rPr>
        <w:t xml:space="preserve"> </w:t>
      </w:r>
      <w:r w:rsidR="007805BC">
        <w:rPr>
          <w:rFonts w:ascii="Calibri" w:hAnsi="Calibri" w:cs="Calibri"/>
          <w:noProof/>
          <w:sz w:val="30"/>
          <w:szCs w:val="30"/>
        </w:rPr>
        <w:drawing>
          <wp:inline distT="0" distB="0" distL="0" distR="0" wp14:anchorId="14D1E8D9" wp14:editId="7A828D16">
            <wp:extent cx="1622643" cy="2771775"/>
            <wp:effectExtent l="0" t="0" r="0" b="0"/>
            <wp:docPr id="157937514" name="Picture 6" descr="A grave stone with flowers and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7514" name="Picture 6" descr="A grave stone with flowers and cros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0638" cy="2802515"/>
                    </a:xfrm>
                    <a:prstGeom prst="rect">
                      <a:avLst/>
                    </a:prstGeom>
                  </pic:spPr>
                </pic:pic>
              </a:graphicData>
            </a:graphic>
          </wp:inline>
        </w:drawing>
      </w:r>
      <w:r>
        <w:rPr>
          <w:rFonts w:ascii="Calibri" w:hAnsi="Calibri" w:cs="Calibri"/>
          <w:sz w:val="30"/>
          <w:szCs w:val="30"/>
        </w:rPr>
        <w:t xml:space="preserve"> </w:t>
      </w:r>
    </w:p>
    <w:p w14:paraId="72516EE7" w14:textId="77777777" w:rsidR="004A4E84" w:rsidRPr="00C16AEF" w:rsidRDefault="004A4E84" w:rsidP="004A4E84">
      <w:pPr>
        <w:spacing w:after="0" w:line="240" w:lineRule="auto"/>
        <w:jc w:val="center"/>
        <w:rPr>
          <w:rFonts w:ascii="Calibri" w:hAnsi="Calibri" w:cs="Calibri"/>
          <w:sz w:val="30"/>
          <w:szCs w:val="30"/>
        </w:rPr>
      </w:pPr>
    </w:p>
    <w:p w14:paraId="584CFE65" w14:textId="77777777" w:rsidR="007805BC" w:rsidRDefault="007805BC" w:rsidP="007805BC">
      <w:pPr>
        <w:spacing w:after="0" w:line="240" w:lineRule="auto"/>
        <w:rPr>
          <w:rFonts w:ascii="Calibri" w:hAnsi="Calibri" w:cs="Calibri"/>
          <w:sz w:val="30"/>
          <w:szCs w:val="30"/>
        </w:rPr>
      </w:pPr>
      <w:r>
        <w:rPr>
          <w:rFonts w:ascii="Calibri" w:hAnsi="Calibri" w:cs="Calibri"/>
          <w:sz w:val="30"/>
          <w:szCs w:val="30"/>
        </w:rPr>
        <w:t xml:space="preserve">   </w:t>
      </w:r>
      <w:r w:rsidRPr="007805BC">
        <w:rPr>
          <w:rFonts w:ascii="Calibri" w:hAnsi="Calibri" w:cs="Calibri"/>
          <w:sz w:val="30"/>
          <w:szCs w:val="30"/>
        </w:rPr>
        <w:t xml:space="preserve">Erma Carol Milton Joseph </w:t>
      </w:r>
      <w:proofErr w:type="gramStart"/>
      <w:r w:rsidRPr="007805BC">
        <w:rPr>
          <w:rFonts w:ascii="Calibri" w:hAnsi="Calibri" w:cs="Calibri"/>
          <w:sz w:val="30"/>
          <w:szCs w:val="30"/>
        </w:rPr>
        <w:t>entered into</w:t>
      </w:r>
      <w:proofErr w:type="gramEnd"/>
      <w:r w:rsidRPr="007805BC">
        <w:rPr>
          <w:rFonts w:ascii="Calibri" w:hAnsi="Calibri" w:cs="Calibri"/>
          <w:sz w:val="30"/>
          <w:szCs w:val="30"/>
        </w:rPr>
        <w:t xml:space="preserve"> eternal rest on Monday, November 21, </w:t>
      </w:r>
      <w:proofErr w:type="gramStart"/>
      <w:r w:rsidRPr="007805BC">
        <w:rPr>
          <w:rFonts w:ascii="Calibri" w:hAnsi="Calibri" w:cs="Calibri"/>
          <w:sz w:val="30"/>
          <w:szCs w:val="30"/>
        </w:rPr>
        <w:t>2016</w:t>
      </w:r>
      <w:proofErr w:type="gramEnd"/>
      <w:r w:rsidRPr="007805BC">
        <w:rPr>
          <w:rFonts w:ascii="Calibri" w:hAnsi="Calibri" w:cs="Calibri"/>
          <w:sz w:val="30"/>
          <w:szCs w:val="30"/>
        </w:rPr>
        <w:t xml:space="preserve"> at Ochsner Baptist in NOLA at the age of 89. She was a native of Convent, LA and a resident of New Orleans for many years. She was a member of Zion Travelers B.C. of Convent, La. and a member of First Emanuel B. C. of NOLA. </w:t>
      </w:r>
    </w:p>
    <w:p w14:paraId="16783F0F" w14:textId="77777777" w:rsidR="007805BC" w:rsidRDefault="007805BC" w:rsidP="007805BC">
      <w:pPr>
        <w:spacing w:after="0" w:line="240" w:lineRule="auto"/>
        <w:rPr>
          <w:rFonts w:ascii="Calibri" w:hAnsi="Calibri" w:cs="Calibri"/>
          <w:sz w:val="30"/>
          <w:szCs w:val="30"/>
        </w:rPr>
      </w:pPr>
      <w:r>
        <w:rPr>
          <w:rFonts w:ascii="Calibri" w:hAnsi="Calibri" w:cs="Calibri"/>
          <w:sz w:val="30"/>
          <w:szCs w:val="30"/>
        </w:rPr>
        <w:t xml:space="preserve">   </w:t>
      </w:r>
      <w:r w:rsidRPr="007805BC">
        <w:rPr>
          <w:rFonts w:ascii="Calibri" w:hAnsi="Calibri" w:cs="Calibri"/>
          <w:sz w:val="30"/>
          <w:szCs w:val="30"/>
        </w:rPr>
        <w:t xml:space="preserve">Beloved Daughter of the late Spencer Davis and Rosie Lee </w:t>
      </w:r>
      <w:proofErr w:type="spellStart"/>
      <w:r w:rsidRPr="007805BC">
        <w:rPr>
          <w:rFonts w:ascii="Calibri" w:hAnsi="Calibri" w:cs="Calibri"/>
          <w:sz w:val="30"/>
          <w:szCs w:val="30"/>
        </w:rPr>
        <w:t>Coxie</w:t>
      </w:r>
      <w:proofErr w:type="spellEnd"/>
      <w:r w:rsidRPr="007805BC">
        <w:rPr>
          <w:rFonts w:ascii="Calibri" w:hAnsi="Calibri" w:cs="Calibri"/>
          <w:sz w:val="30"/>
          <w:szCs w:val="30"/>
        </w:rPr>
        <w:t xml:space="preserve">. Loving wife by 1st marriage to the late James Milton, Sr. and by 2nd marriage the late Dorsey Joseph. Loving mother of Carrie Mae Milton, Tammy Milton, Joseph, Tony Sr., Royal Sr. (Mary), Freddie (Sylvia) Milton, Kevin Sr., </w:t>
      </w:r>
      <w:proofErr w:type="spellStart"/>
      <w:r w:rsidRPr="007805BC">
        <w:rPr>
          <w:rFonts w:ascii="Calibri" w:hAnsi="Calibri" w:cs="Calibri"/>
          <w:sz w:val="30"/>
          <w:szCs w:val="30"/>
        </w:rPr>
        <w:t>McNelton</w:t>
      </w:r>
      <w:proofErr w:type="spellEnd"/>
      <w:r w:rsidRPr="007805BC">
        <w:rPr>
          <w:rFonts w:ascii="Calibri" w:hAnsi="Calibri" w:cs="Calibri"/>
          <w:sz w:val="30"/>
          <w:szCs w:val="30"/>
        </w:rPr>
        <w:t xml:space="preserve"> (Anna) Cooper and the late James, Sr. and Kenneth Milton. Adopted daughter Shannia Ray Felton. Sister of the late Richard </w:t>
      </w:r>
      <w:proofErr w:type="spellStart"/>
      <w:r w:rsidRPr="007805BC">
        <w:rPr>
          <w:rFonts w:ascii="Calibri" w:hAnsi="Calibri" w:cs="Calibri"/>
          <w:sz w:val="30"/>
          <w:szCs w:val="30"/>
        </w:rPr>
        <w:t>Coxie</w:t>
      </w:r>
      <w:proofErr w:type="spellEnd"/>
      <w:r w:rsidRPr="007805BC">
        <w:rPr>
          <w:rFonts w:ascii="Calibri" w:hAnsi="Calibri" w:cs="Calibri"/>
          <w:sz w:val="30"/>
          <w:szCs w:val="30"/>
        </w:rPr>
        <w:t xml:space="preserve">. Godchild JoAnn (Gregory) Brown. She is also survived by 3 nieces, 4 nephews, 46 grandchildren, 75 great grandchildren and 40 great-great grandchildren, and a host of other loving family and friends. </w:t>
      </w:r>
    </w:p>
    <w:p w14:paraId="7A16B7B4" w14:textId="114DF155" w:rsidR="007805BC" w:rsidRDefault="007805BC" w:rsidP="007805BC">
      <w:pPr>
        <w:spacing w:after="0" w:line="240" w:lineRule="auto"/>
        <w:rPr>
          <w:rFonts w:ascii="Calibri" w:hAnsi="Calibri" w:cs="Calibri"/>
          <w:sz w:val="30"/>
          <w:szCs w:val="30"/>
        </w:rPr>
      </w:pPr>
      <w:r>
        <w:rPr>
          <w:rFonts w:ascii="Calibri" w:hAnsi="Calibri" w:cs="Calibri"/>
          <w:sz w:val="30"/>
          <w:szCs w:val="30"/>
        </w:rPr>
        <w:t xml:space="preserve">   </w:t>
      </w:r>
      <w:r w:rsidRPr="007805BC">
        <w:rPr>
          <w:rFonts w:ascii="Calibri" w:hAnsi="Calibri" w:cs="Calibri"/>
          <w:sz w:val="30"/>
          <w:szCs w:val="30"/>
        </w:rPr>
        <w:t xml:space="preserve">Relatives and friends of the family, also Pastors, Officers and Members of New Home Ministries of NOLA, Zion Travelers B.C. of Convent, LA., and First Emanuel B.C. of NOLA, employees of Concern Care Hospice, Vanguard Paul Mitchell College Cosmetology, InterContinental Hotel, Crown Plaza, Ochsner Hospital, Acme Oyster House, Methodist Children Home, Accessibility Community Living, HERC, Walmart and University Hospital are all invited to attend the Funeral Service at New Home Ministries 1616 Robert C. Blakes, Sr. Drive New Orleans, LA. 70130 on Saturday, December 3, 2016 at 9:00 am. Visitation will be at 8:00 am. Rev. Jonathan Everett, officiating. A Motorcade will follow immediately to St. James United Methodist Church, 9160 Methodist St. in Convent, LA. for a </w:t>
      </w:r>
      <w:proofErr w:type="gramStart"/>
      <w:r w:rsidRPr="007805BC">
        <w:rPr>
          <w:rFonts w:ascii="Calibri" w:hAnsi="Calibri" w:cs="Calibri"/>
          <w:sz w:val="30"/>
          <w:szCs w:val="30"/>
        </w:rPr>
        <w:t>12 noon</w:t>
      </w:r>
      <w:proofErr w:type="gramEnd"/>
      <w:r w:rsidRPr="007805BC">
        <w:rPr>
          <w:rFonts w:ascii="Calibri" w:hAnsi="Calibri" w:cs="Calibri"/>
          <w:sz w:val="30"/>
          <w:szCs w:val="30"/>
        </w:rPr>
        <w:t xml:space="preserve"> service. </w:t>
      </w:r>
      <w:proofErr w:type="gramStart"/>
      <w:r w:rsidRPr="007805BC">
        <w:rPr>
          <w:rFonts w:ascii="Calibri" w:hAnsi="Calibri" w:cs="Calibri"/>
          <w:sz w:val="30"/>
          <w:szCs w:val="30"/>
        </w:rPr>
        <w:t>Burial</w:t>
      </w:r>
      <w:proofErr w:type="gramEnd"/>
      <w:r w:rsidRPr="007805BC">
        <w:rPr>
          <w:rFonts w:ascii="Calibri" w:hAnsi="Calibri" w:cs="Calibri"/>
          <w:sz w:val="30"/>
          <w:szCs w:val="30"/>
        </w:rPr>
        <w:t xml:space="preserve"> will be in Zion Travelers Church Cemetery in Convent, LA.  </w:t>
      </w:r>
      <w:r w:rsidRPr="008F2CFB">
        <w:rPr>
          <w:rFonts w:ascii="Calibri" w:hAnsi="Calibri" w:cs="Calibri"/>
          <w:sz w:val="30"/>
          <w:szCs w:val="30"/>
        </w:rPr>
        <w:t>Professional Arrangements Entrusted to Majestic Mortuary (504)523-5872.</w:t>
      </w:r>
    </w:p>
    <w:p w14:paraId="2BDAA96E" w14:textId="77777777" w:rsidR="007805BC" w:rsidRPr="008F2CFB" w:rsidRDefault="007805BC" w:rsidP="007805BC">
      <w:pPr>
        <w:spacing w:after="0" w:line="240" w:lineRule="auto"/>
        <w:rPr>
          <w:rFonts w:ascii="Calibri" w:hAnsi="Calibri" w:cs="Calibri"/>
          <w:sz w:val="30"/>
          <w:szCs w:val="30"/>
        </w:rPr>
      </w:pPr>
    </w:p>
    <w:p w14:paraId="4C3C41F7" w14:textId="77777777" w:rsidR="007805BC" w:rsidRDefault="007805BC" w:rsidP="007805BC">
      <w:pPr>
        <w:spacing w:after="0" w:line="240" w:lineRule="auto"/>
        <w:rPr>
          <w:rFonts w:ascii="Calibri" w:hAnsi="Calibri" w:cs="Calibri"/>
          <w:sz w:val="30"/>
          <w:szCs w:val="30"/>
        </w:rPr>
      </w:pPr>
      <w:r w:rsidRPr="008F2CFB">
        <w:rPr>
          <w:rFonts w:ascii="Calibri" w:hAnsi="Calibri" w:cs="Calibri"/>
          <w:sz w:val="30"/>
          <w:szCs w:val="30"/>
        </w:rPr>
        <w:t xml:space="preserve">The New Orleans </w:t>
      </w:r>
      <w:r w:rsidRPr="007805BC">
        <w:rPr>
          <w:rFonts w:ascii="Calibri" w:hAnsi="Calibri" w:cs="Calibri"/>
          <w:sz w:val="30"/>
          <w:szCs w:val="30"/>
        </w:rPr>
        <w:t xml:space="preserve">(LA) </w:t>
      </w:r>
      <w:r w:rsidRPr="008F2CFB">
        <w:rPr>
          <w:rFonts w:ascii="Calibri" w:hAnsi="Calibri" w:cs="Calibri"/>
          <w:sz w:val="30"/>
          <w:szCs w:val="30"/>
        </w:rPr>
        <w:t>Advocate</w:t>
      </w:r>
    </w:p>
    <w:p w14:paraId="1B0777FA" w14:textId="3EBB6E82" w:rsidR="00C16AEF" w:rsidRPr="007805BC" w:rsidRDefault="007805BC" w:rsidP="007805BC">
      <w:pPr>
        <w:spacing w:after="0" w:line="240" w:lineRule="auto"/>
        <w:rPr>
          <w:rFonts w:ascii="Calibri" w:hAnsi="Calibri" w:cs="Calibri"/>
          <w:sz w:val="30"/>
          <w:szCs w:val="30"/>
        </w:rPr>
      </w:pPr>
      <w:r w:rsidRPr="008F2CFB">
        <w:rPr>
          <w:rFonts w:ascii="Calibri" w:hAnsi="Calibri" w:cs="Calibri"/>
          <w:sz w:val="30"/>
          <w:szCs w:val="30"/>
        </w:rPr>
        <w:t>Nov. 30 to Dec. 3, 2016</w:t>
      </w:r>
    </w:p>
    <w:sectPr w:rsidR="00C16AEF" w:rsidRPr="007805BC" w:rsidSect="007805B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B7"/>
    <w:rsid w:val="0009452F"/>
    <w:rsid w:val="000F5DC1"/>
    <w:rsid w:val="001859C2"/>
    <w:rsid w:val="0020696B"/>
    <w:rsid w:val="002D1F7B"/>
    <w:rsid w:val="00476142"/>
    <w:rsid w:val="004A4E84"/>
    <w:rsid w:val="00547FBA"/>
    <w:rsid w:val="007805BC"/>
    <w:rsid w:val="00A120B7"/>
    <w:rsid w:val="00BD0124"/>
    <w:rsid w:val="00C16AEF"/>
    <w:rsid w:val="00E81718"/>
    <w:rsid w:val="00EE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DC1"/>
  <w15:chartTrackingRefBased/>
  <w15:docId w15:val="{708F82EE-A5BE-478E-8082-1719A66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0B7"/>
    <w:rPr>
      <w:rFonts w:eastAsiaTheme="majorEastAsia" w:cstheme="majorBidi"/>
      <w:color w:val="272727" w:themeColor="text1" w:themeTint="D8"/>
    </w:rPr>
  </w:style>
  <w:style w:type="paragraph" w:styleId="Title">
    <w:name w:val="Title"/>
    <w:basedOn w:val="Normal"/>
    <w:next w:val="Normal"/>
    <w:link w:val="TitleChar"/>
    <w:uiPriority w:val="10"/>
    <w:qFormat/>
    <w:rsid w:val="00A12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0B7"/>
    <w:pPr>
      <w:spacing w:before="160"/>
      <w:jc w:val="center"/>
    </w:pPr>
    <w:rPr>
      <w:i/>
      <w:iCs/>
      <w:color w:val="404040" w:themeColor="text1" w:themeTint="BF"/>
    </w:rPr>
  </w:style>
  <w:style w:type="character" w:customStyle="1" w:styleId="QuoteChar">
    <w:name w:val="Quote Char"/>
    <w:basedOn w:val="DefaultParagraphFont"/>
    <w:link w:val="Quote"/>
    <w:uiPriority w:val="29"/>
    <w:rsid w:val="00A120B7"/>
    <w:rPr>
      <w:i/>
      <w:iCs/>
      <w:color w:val="404040" w:themeColor="text1" w:themeTint="BF"/>
    </w:rPr>
  </w:style>
  <w:style w:type="paragraph" w:styleId="ListParagraph">
    <w:name w:val="List Paragraph"/>
    <w:basedOn w:val="Normal"/>
    <w:uiPriority w:val="34"/>
    <w:qFormat/>
    <w:rsid w:val="00A120B7"/>
    <w:pPr>
      <w:ind w:left="720"/>
      <w:contextualSpacing/>
    </w:pPr>
  </w:style>
  <w:style w:type="character" w:styleId="IntenseEmphasis">
    <w:name w:val="Intense Emphasis"/>
    <w:basedOn w:val="DefaultParagraphFont"/>
    <w:uiPriority w:val="21"/>
    <w:qFormat/>
    <w:rsid w:val="00A120B7"/>
    <w:rPr>
      <w:i/>
      <w:iCs/>
      <w:color w:val="0F4761" w:themeColor="accent1" w:themeShade="BF"/>
    </w:rPr>
  </w:style>
  <w:style w:type="paragraph" w:styleId="IntenseQuote">
    <w:name w:val="Intense Quote"/>
    <w:basedOn w:val="Normal"/>
    <w:next w:val="Normal"/>
    <w:link w:val="IntenseQuoteChar"/>
    <w:uiPriority w:val="30"/>
    <w:qFormat/>
    <w:rsid w:val="00A12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0B7"/>
    <w:rPr>
      <w:i/>
      <w:iCs/>
      <w:color w:val="0F4761" w:themeColor="accent1" w:themeShade="BF"/>
    </w:rPr>
  </w:style>
  <w:style w:type="character" w:styleId="IntenseReference">
    <w:name w:val="Intense Reference"/>
    <w:basedOn w:val="DefaultParagraphFont"/>
    <w:uiPriority w:val="32"/>
    <w:qFormat/>
    <w:rsid w:val="00A12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2025-05-19T12:39:00Z</dcterms:created>
  <dcterms:modified xsi:type="dcterms:W3CDTF">2025-05-19T12:39:00Z</dcterms:modified>
</cp:coreProperties>
</file>