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356E" w14:textId="65711160" w:rsidR="0009452F" w:rsidRPr="00C16AEF" w:rsidRDefault="00B0111E" w:rsidP="00C16AEF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Brenda (Hamilton) </w:t>
      </w:r>
      <w:proofErr w:type="spellStart"/>
      <w:r>
        <w:rPr>
          <w:rFonts w:ascii="Calibri" w:hAnsi="Calibri" w:cs="Calibri"/>
          <w:sz w:val="40"/>
          <w:szCs w:val="40"/>
        </w:rPr>
        <w:t>Wenzy</w:t>
      </w:r>
      <w:proofErr w:type="spellEnd"/>
    </w:p>
    <w:p w14:paraId="4E3086C2" w14:textId="0B426256" w:rsidR="00A120B7" w:rsidRPr="00C16AEF" w:rsidRDefault="00B0111E" w:rsidP="00C16AEF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November 23, 1948 – August 7, 2013</w:t>
      </w:r>
    </w:p>
    <w:p w14:paraId="199DE0D0" w14:textId="77777777" w:rsidR="00C16AEF" w:rsidRPr="00C16AEF" w:rsidRDefault="00C16AEF" w:rsidP="00C16AEF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60714E08" w14:textId="062CAFB4" w:rsidR="00C16AEF" w:rsidRDefault="004A4E84" w:rsidP="004A4E8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</w:t>
      </w:r>
      <w:r w:rsidR="00B0111E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B5D35D3" wp14:editId="469F73FD">
            <wp:extent cx="3295650" cy="2471738"/>
            <wp:effectExtent l="0" t="0" r="0" b="5080"/>
            <wp:docPr id="481663818" name="Picture 11" descr="A cemetery with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63818" name="Picture 11" descr="A cemetery with a sig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052" cy="24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72516EE7" w14:textId="77777777" w:rsidR="004A4E84" w:rsidRPr="00C16AEF" w:rsidRDefault="004A4E84" w:rsidP="004A4E8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0CE86280" w14:textId="77777777" w:rsidR="00B0111E" w:rsidRDefault="00B0111E" w:rsidP="00B0111E">
      <w:pPr>
        <w:rPr>
          <w:rFonts w:ascii="Calibri" w:hAnsi="Calibri" w:cs="Calibri"/>
          <w:sz w:val="30"/>
          <w:szCs w:val="30"/>
        </w:rPr>
      </w:pPr>
    </w:p>
    <w:p w14:paraId="019D2A24" w14:textId="77777777" w:rsidR="00B0111E" w:rsidRDefault="00B0111E" w:rsidP="00B0111E">
      <w:pPr>
        <w:rPr>
          <w:rFonts w:ascii="Calibri" w:hAnsi="Calibri" w:cs="Calibri"/>
          <w:sz w:val="30"/>
          <w:szCs w:val="30"/>
        </w:rPr>
      </w:pPr>
      <w:proofErr w:type="gramStart"/>
      <w:r w:rsidRPr="00B0111E">
        <w:rPr>
          <w:rFonts w:ascii="Calibri" w:hAnsi="Calibri" w:cs="Calibri"/>
          <w:sz w:val="30"/>
          <w:szCs w:val="30"/>
        </w:rPr>
        <w:t>Remembering</w:t>
      </w:r>
      <w:proofErr w:type="gramEnd"/>
      <w:r w:rsidRPr="00B0111E">
        <w:rPr>
          <w:rFonts w:ascii="Calibri" w:hAnsi="Calibri" w:cs="Calibri"/>
          <w:sz w:val="30"/>
          <w:szCs w:val="30"/>
        </w:rPr>
        <w:t xml:space="preserve"> Brenda Hamilton </w:t>
      </w:r>
      <w:proofErr w:type="spellStart"/>
      <w:r w:rsidRPr="00B0111E">
        <w:rPr>
          <w:rFonts w:ascii="Calibri" w:hAnsi="Calibri" w:cs="Calibri"/>
          <w:sz w:val="30"/>
          <w:szCs w:val="30"/>
        </w:rPr>
        <w:t>Wenzy</w:t>
      </w:r>
      <w:proofErr w:type="spellEnd"/>
      <w:r w:rsidRPr="00B0111E">
        <w:rPr>
          <w:rFonts w:ascii="Calibri" w:hAnsi="Calibri" w:cs="Calibri"/>
          <w:sz w:val="30"/>
          <w:szCs w:val="30"/>
        </w:rPr>
        <w:t xml:space="preserve">, age 64, born Nov. 23, 1948, passed away Aug. 7, </w:t>
      </w:r>
      <w:proofErr w:type="gramStart"/>
      <w:r w:rsidRPr="00B0111E">
        <w:rPr>
          <w:rFonts w:ascii="Calibri" w:hAnsi="Calibri" w:cs="Calibri"/>
          <w:sz w:val="30"/>
          <w:szCs w:val="30"/>
        </w:rPr>
        <w:t>2013;</w:t>
      </w:r>
      <w:proofErr w:type="gramEnd"/>
      <w:r w:rsidRPr="00B0111E">
        <w:rPr>
          <w:rFonts w:ascii="Calibri" w:hAnsi="Calibri" w:cs="Calibri"/>
          <w:sz w:val="30"/>
          <w:szCs w:val="30"/>
        </w:rPr>
        <w:t xml:space="preserve"> resident of Convent, La. She was a member and served at Zion Travelers Baptist Church located in Convent. </w:t>
      </w:r>
    </w:p>
    <w:p w14:paraId="42BB2A9D" w14:textId="77777777" w:rsidR="00B0111E" w:rsidRDefault="00B0111E" w:rsidP="00B0111E">
      <w:pPr>
        <w:rPr>
          <w:rFonts w:ascii="Calibri" w:hAnsi="Calibri" w:cs="Calibri"/>
          <w:sz w:val="30"/>
          <w:szCs w:val="30"/>
        </w:rPr>
      </w:pPr>
      <w:r w:rsidRPr="00B0111E">
        <w:rPr>
          <w:rFonts w:ascii="Calibri" w:hAnsi="Calibri" w:cs="Calibri"/>
          <w:sz w:val="30"/>
          <w:szCs w:val="30"/>
        </w:rPr>
        <w:t xml:space="preserve">She was a </w:t>
      </w:r>
      <w:proofErr w:type="gramStart"/>
      <w:r w:rsidRPr="00B0111E">
        <w:rPr>
          <w:rFonts w:ascii="Calibri" w:hAnsi="Calibri" w:cs="Calibri"/>
          <w:sz w:val="30"/>
          <w:szCs w:val="30"/>
        </w:rPr>
        <w:t>hard working</w:t>
      </w:r>
      <w:proofErr w:type="gramEnd"/>
      <w:r w:rsidRPr="00B0111E">
        <w:rPr>
          <w:rFonts w:ascii="Calibri" w:hAnsi="Calibri" w:cs="Calibri"/>
          <w:sz w:val="30"/>
          <w:szCs w:val="30"/>
        </w:rPr>
        <w:t xml:space="preserve"> mother who loved her family dearly. Any problems, she had a </w:t>
      </w:r>
      <w:proofErr w:type="gramStart"/>
      <w:r w:rsidRPr="00B0111E">
        <w:rPr>
          <w:rFonts w:ascii="Calibri" w:hAnsi="Calibri" w:cs="Calibri"/>
          <w:sz w:val="30"/>
          <w:szCs w:val="30"/>
        </w:rPr>
        <w:t>solution;</w:t>
      </w:r>
      <w:proofErr w:type="gramEnd"/>
      <w:r w:rsidRPr="00B0111E">
        <w:rPr>
          <w:rFonts w:ascii="Calibri" w:hAnsi="Calibri" w:cs="Calibri"/>
          <w:sz w:val="30"/>
          <w:szCs w:val="30"/>
        </w:rPr>
        <w:t xml:space="preserve"> always there in </w:t>
      </w:r>
      <w:proofErr w:type="gramStart"/>
      <w:r w:rsidRPr="00B0111E">
        <w:rPr>
          <w:rFonts w:ascii="Calibri" w:hAnsi="Calibri" w:cs="Calibri"/>
          <w:sz w:val="30"/>
          <w:szCs w:val="30"/>
        </w:rPr>
        <w:t>the</w:t>
      </w:r>
      <w:proofErr w:type="gramEnd"/>
      <w:r w:rsidRPr="00B0111E">
        <w:rPr>
          <w:rFonts w:ascii="Calibri" w:hAnsi="Calibri" w:cs="Calibri"/>
          <w:sz w:val="30"/>
          <w:szCs w:val="30"/>
        </w:rPr>
        <w:t xml:space="preserve"> time of need. She will always be remembered by her family and a host of friends. May she rest peacefully in "PEACE." </w:t>
      </w:r>
    </w:p>
    <w:p w14:paraId="7A5A5A46" w14:textId="05665AEF" w:rsidR="00B0111E" w:rsidRDefault="00B0111E" w:rsidP="00B0111E">
      <w:pPr>
        <w:rPr>
          <w:rFonts w:ascii="Calibri" w:hAnsi="Calibri" w:cs="Calibri"/>
          <w:sz w:val="30"/>
          <w:szCs w:val="30"/>
        </w:rPr>
      </w:pPr>
      <w:r w:rsidRPr="00B0111E">
        <w:rPr>
          <w:rFonts w:ascii="Calibri" w:hAnsi="Calibri" w:cs="Calibri"/>
          <w:sz w:val="30"/>
          <w:szCs w:val="30"/>
        </w:rPr>
        <w:t xml:space="preserve">Funeral service will be held at Zion Travelers B.C., Convent, La., Saturday, Aug. 17, </w:t>
      </w:r>
      <w:proofErr w:type="gramStart"/>
      <w:r w:rsidRPr="00B0111E">
        <w:rPr>
          <w:rFonts w:ascii="Calibri" w:hAnsi="Calibri" w:cs="Calibri"/>
          <w:sz w:val="30"/>
          <w:szCs w:val="30"/>
        </w:rPr>
        <w:t>2013</w:t>
      </w:r>
      <w:proofErr w:type="gramEnd"/>
      <w:r w:rsidRPr="00B0111E">
        <w:rPr>
          <w:rFonts w:ascii="Calibri" w:hAnsi="Calibri" w:cs="Calibri"/>
          <w:sz w:val="30"/>
          <w:szCs w:val="30"/>
        </w:rPr>
        <w:t xml:space="preserve"> at 11:00 a.m.; visitation at 9:00 a.m. until service time. Burial in Zion Travelers Cemetery. Lawson-Rollins Purple Shield Funeral Home in charge.</w:t>
      </w:r>
    </w:p>
    <w:p w14:paraId="2A9F918C" w14:textId="77777777" w:rsidR="00B0111E" w:rsidRPr="00B0111E" w:rsidRDefault="00B0111E" w:rsidP="00B0111E">
      <w:pPr>
        <w:rPr>
          <w:rFonts w:ascii="Calibri" w:hAnsi="Calibri" w:cs="Calibri"/>
          <w:sz w:val="30"/>
          <w:szCs w:val="30"/>
        </w:rPr>
      </w:pPr>
    </w:p>
    <w:p w14:paraId="12C9D1D6" w14:textId="77777777" w:rsidR="00B0111E" w:rsidRDefault="00B0111E" w:rsidP="00B0111E">
      <w:pPr>
        <w:rPr>
          <w:rFonts w:ascii="Calibri" w:hAnsi="Calibri" w:cs="Calibri"/>
          <w:sz w:val="30"/>
          <w:szCs w:val="30"/>
        </w:rPr>
      </w:pPr>
      <w:r w:rsidRPr="00B0111E">
        <w:rPr>
          <w:rFonts w:ascii="Calibri" w:hAnsi="Calibri" w:cs="Calibri"/>
          <w:sz w:val="30"/>
          <w:szCs w:val="30"/>
        </w:rPr>
        <w:t>The Advocate</w:t>
      </w:r>
      <w:r>
        <w:rPr>
          <w:rFonts w:ascii="Calibri" w:hAnsi="Calibri" w:cs="Calibri"/>
          <w:sz w:val="30"/>
          <w:szCs w:val="30"/>
        </w:rPr>
        <w:t>, Baton Rouge, Louisiana</w:t>
      </w:r>
    </w:p>
    <w:p w14:paraId="1B0777FA" w14:textId="3ED84C5D" w:rsidR="00C16AEF" w:rsidRPr="00B0111E" w:rsidRDefault="00B0111E" w:rsidP="00B0111E">
      <w:pPr>
        <w:rPr>
          <w:rFonts w:ascii="Calibri" w:hAnsi="Calibri" w:cs="Calibri"/>
          <w:sz w:val="30"/>
          <w:szCs w:val="30"/>
        </w:rPr>
      </w:pPr>
      <w:r w:rsidRPr="00B0111E">
        <w:rPr>
          <w:rFonts w:ascii="Calibri" w:hAnsi="Calibri" w:cs="Calibri"/>
          <w:sz w:val="30"/>
          <w:szCs w:val="30"/>
        </w:rPr>
        <w:t>Aug</w:t>
      </w:r>
      <w:r>
        <w:rPr>
          <w:rFonts w:ascii="Calibri" w:hAnsi="Calibri" w:cs="Calibri"/>
          <w:sz w:val="30"/>
          <w:szCs w:val="30"/>
        </w:rPr>
        <w:t>ust</w:t>
      </w:r>
      <w:r w:rsidRPr="00B0111E">
        <w:rPr>
          <w:rFonts w:ascii="Calibri" w:hAnsi="Calibri" w:cs="Calibri"/>
          <w:sz w:val="30"/>
          <w:szCs w:val="30"/>
        </w:rPr>
        <w:t xml:space="preserve"> 14 </w:t>
      </w:r>
      <w:r>
        <w:rPr>
          <w:rFonts w:ascii="Calibri" w:hAnsi="Calibri" w:cs="Calibri"/>
          <w:sz w:val="30"/>
          <w:szCs w:val="30"/>
        </w:rPr>
        <w:t xml:space="preserve">- </w:t>
      </w:r>
      <w:r w:rsidRPr="00B0111E">
        <w:rPr>
          <w:rFonts w:ascii="Calibri" w:hAnsi="Calibri" w:cs="Calibri"/>
          <w:sz w:val="30"/>
          <w:szCs w:val="30"/>
        </w:rPr>
        <w:t>16, 2013</w:t>
      </w:r>
    </w:p>
    <w:sectPr w:rsidR="00C16AEF" w:rsidRPr="00B0111E" w:rsidSect="00B011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B7"/>
    <w:rsid w:val="000111DD"/>
    <w:rsid w:val="0009452F"/>
    <w:rsid w:val="000F5DC1"/>
    <w:rsid w:val="001859C2"/>
    <w:rsid w:val="0020696B"/>
    <w:rsid w:val="00276135"/>
    <w:rsid w:val="002D1F7B"/>
    <w:rsid w:val="00476142"/>
    <w:rsid w:val="004A4E84"/>
    <w:rsid w:val="00547FBA"/>
    <w:rsid w:val="006F1FEA"/>
    <w:rsid w:val="007805BC"/>
    <w:rsid w:val="009D3680"/>
    <w:rsid w:val="00A120B7"/>
    <w:rsid w:val="00A25620"/>
    <w:rsid w:val="00B0111E"/>
    <w:rsid w:val="00B20AC3"/>
    <w:rsid w:val="00BD0124"/>
    <w:rsid w:val="00C16AEF"/>
    <w:rsid w:val="00E81718"/>
    <w:rsid w:val="00E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5DC1"/>
  <w15:chartTrackingRefBased/>
  <w15:docId w15:val="{708F82EE-A5BE-478E-8082-1719A665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0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0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0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0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0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0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0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0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0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0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0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2025-05-19T13:10:00Z</dcterms:created>
  <dcterms:modified xsi:type="dcterms:W3CDTF">2025-05-19T13:10:00Z</dcterms:modified>
</cp:coreProperties>
</file>