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CA" w:rsidRDefault="00F541DE" w:rsidP="00EA47CA">
      <w:pPr>
        <w:pStyle w:val="yiv1329680342msonormal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EA47CA">
        <w:rPr>
          <w:rFonts w:asciiTheme="minorHAnsi" w:hAnsiTheme="minorHAnsi" w:cstheme="minorHAnsi"/>
          <w:color w:val="000000"/>
          <w:sz w:val="32"/>
          <w:szCs w:val="32"/>
        </w:rPr>
        <w:t>WAGUESPACK, Lionel O., M. D.</w:t>
      </w:r>
    </w:p>
    <w:p w:rsidR="00F541DE" w:rsidRPr="00EA47CA" w:rsidRDefault="00F541DE" w:rsidP="00EA47CA">
      <w:pPr>
        <w:pStyle w:val="yiv1329680342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EA47CA">
        <w:rPr>
          <w:rFonts w:asciiTheme="minorHAnsi" w:hAnsiTheme="minorHAnsi" w:cstheme="minorHAnsi"/>
          <w:color w:val="000000"/>
          <w:sz w:val="32"/>
          <w:szCs w:val="32"/>
        </w:rPr>
        <w:t>St. James Parish, Louisiana</w:t>
      </w:r>
    </w:p>
    <w:p w:rsidR="00F541DE" w:rsidRPr="00EA47CA" w:rsidRDefault="00F541DE" w:rsidP="00EA47CA">
      <w:pPr>
        <w:pStyle w:val="yiv1329680342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EA47CA">
        <w:rPr>
          <w:rFonts w:asciiTheme="minorHAnsi" w:hAnsiTheme="minorHAnsi" w:cstheme="minorHAnsi"/>
          <w:color w:val="000000"/>
          <w:sz w:val="32"/>
          <w:szCs w:val="32"/>
        </w:rPr>
        <w:t>Submitted by Mike Miller</w:t>
      </w:r>
    </w:p>
    <w:p w:rsidR="00F541DE" w:rsidRPr="00EA47CA" w:rsidRDefault="00F541DE" w:rsidP="00F541DE">
      <w:pPr>
        <w:pStyle w:val="yiv1329680342msonormal"/>
        <w:rPr>
          <w:rFonts w:asciiTheme="minorHAnsi" w:hAnsiTheme="minorHAnsi" w:cstheme="minorHAnsi"/>
          <w:color w:val="1D2228"/>
          <w:sz w:val="32"/>
          <w:szCs w:val="32"/>
        </w:rPr>
      </w:pPr>
      <w:r w:rsidRPr="00EA47CA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EA47CA" w:rsidRDefault="00F541DE" w:rsidP="00F541DE">
      <w:pPr>
        <w:pStyle w:val="yiv1329680342msonormal"/>
        <w:rPr>
          <w:rFonts w:asciiTheme="minorHAnsi" w:hAnsiTheme="minorHAnsi" w:cstheme="minorHAnsi"/>
          <w:color w:val="000000"/>
          <w:sz w:val="32"/>
          <w:szCs w:val="32"/>
        </w:rPr>
      </w:pPr>
      <w:r w:rsidRPr="00EA47CA">
        <w:rPr>
          <w:rFonts w:asciiTheme="minorHAnsi" w:hAnsiTheme="minorHAnsi" w:cstheme="minorHAnsi"/>
          <w:color w:val="000000"/>
          <w:sz w:val="32"/>
          <w:szCs w:val="32"/>
        </w:rPr>
        <w:t>Waguespack, Lionel O., M. D., successful physician and sugar planter, St. James parish, La., was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born in St. James parish, Aug. 9, 1879; son of Leonard and Alice (</w:t>
      </w:r>
      <w:proofErr w:type="spell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Monier</w:t>
      </w:r>
      <w:proofErr w:type="spellEnd"/>
      <w:r w:rsidRPr="00EA47CA">
        <w:rPr>
          <w:rFonts w:asciiTheme="minorHAnsi" w:hAnsiTheme="minorHAnsi" w:cstheme="minorHAnsi"/>
          <w:color w:val="000000"/>
          <w:sz w:val="32"/>
          <w:szCs w:val="32"/>
        </w:rPr>
        <w:t>) Waguespack, the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former of whom has followed the lifelong vocations of a planter and a merchant, which his father,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Florian Waguespack born in 1838, also followed.  The last-named died Feb. 3, 1906, of </w:t>
      </w:r>
      <w:proofErr w:type="spell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lagrippe</w:t>
      </w:r>
      <w:proofErr w:type="spellEnd"/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and pneumonia.  His wife, whose maiden name was </w:t>
      </w:r>
      <w:proofErr w:type="spell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Frozelie</w:t>
      </w:r>
      <w:proofErr w:type="spellEnd"/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 Simon born Sept. 3, 1841, is living at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this time.  The paternal great-grandfather, Joseph Waguespack, attained the age of 92 years.  He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was one of 3 brothers who came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from 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Germany and located in St. Charles parish at an early time. 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Both parents of the subject of this sketch are living at this time.  Ten children have been born to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their union, in the following order:  Lionel O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>., the subject of this sketch; 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Prudent, deceased;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Henry J., a planter, of St. John the Baptist parish; </w:t>
      </w:r>
      <w:proofErr w:type="spell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Elodie</w:t>
      </w:r>
      <w:proofErr w:type="spellEnd"/>
      <w:r w:rsidRPr="00EA47CA">
        <w:rPr>
          <w:rFonts w:asciiTheme="minorHAnsi" w:hAnsiTheme="minorHAnsi" w:cstheme="minorHAnsi"/>
          <w:color w:val="000000"/>
          <w:sz w:val="32"/>
          <w:szCs w:val="32"/>
        </w:rPr>
        <w:t>, Isabella, wife of Wiltz Hymel, of New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Mexico; 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Eva, wife of Stephen Burch, o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>f St. John the Baptist parish; Rita, deceased; 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Julia,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Leonard, Jr., and 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Francis, the fourth and eighth being now at the parental home.  </w:t>
      </w:r>
    </w:p>
    <w:p w:rsidR="00EA47CA" w:rsidRDefault="00F541DE" w:rsidP="00F541DE">
      <w:pPr>
        <w:pStyle w:val="yiv1329680342msonormal"/>
        <w:rPr>
          <w:rFonts w:asciiTheme="minorHAnsi" w:hAnsiTheme="minorHAnsi" w:cstheme="minorHAnsi"/>
          <w:color w:val="000000"/>
          <w:sz w:val="32"/>
          <w:szCs w:val="32"/>
        </w:rPr>
      </w:pPr>
      <w:r w:rsidRPr="00EA47CA">
        <w:rPr>
          <w:rFonts w:asciiTheme="minorHAnsi" w:hAnsiTheme="minorHAnsi" w:cstheme="minorHAnsi"/>
          <w:color w:val="000000"/>
          <w:sz w:val="32"/>
          <w:szCs w:val="32"/>
        </w:rPr>
        <w:t>Lionel O.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Waguespack attended the school of Perpetual Adoration, Convent, La., following which 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>h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e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entered St. Stanislaus </w:t>
      </w:r>
      <w:proofErr w:type="gram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college</w:t>
      </w:r>
      <w:proofErr w:type="gramEnd"/>
      <w:r w:rsidRPr="00EA47CA">
        <w:rPr>
          <w:rFonts w:asciiTheme="minorHAnsi" w:hAnsiTheme="minorHAnsi" w:cstheme="minorHAnsi"/>
          <w:color w:val="000000"/>
          <w:sz w:val="32"/>
          <w:szCs w:val="32"/>
        </w:rPr>
        <w:t>, Bay St. Louis, Miss., from which he graduated with the class of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1897.  He then matriculated in the medical department of Tulane </w:t>
      </w:r>
      <w:proofErr w:type="gram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university</w:t>
      </w:r>
      <w:proofErr w:type="gramEnd"/>
      <w:r w:rsidRPr="00EA47CA">
        <w:rPr>
          <w:rFonts w:asciiTheme="minorHAnsi" w:hAnsiTheme="minorHAnsi" w:cstheme="minorHAnsi"/>
          <w:color w:val="000000"/>
          <w:sz w:val="32"/>
          <w:szCs w:val="32"/>
        </w:rPr>
        <w:t>, from which he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graduated with the degree of M. D. in the class of 1900.  Since shortly after the last-mentioned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date he has been engaged in medical practice in St. James parish.  The doctor is a member of the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St. James parish and the Louisiana State Medical societies, being secretary and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lastRenderedPageBreak/>
        <w:t>treasurer of the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former.  He also is a member of the Catholic </w:t>
      </w:r>
      <w:proofErr w:type="gram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church</w:t>
      </w:r>
      <w:proofErr w:type="gramEnd"/>
      <w:r w:rsidRPr="00EA47CA">
        <w:rPr>
          <w:rFonts w:asciiTheme="minorHAnsi" w:hAnsiTheme="minorHAnsi" w:cstheme="minorHAnsi"/>
          <w:color w:val="000000"/>
          <w:sz w:val="32"/>
          <w:szCs w:val="32"/>
        </w:rPr>
        <w:t>, and is affiliated with the Knights of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Columbus and Knights of the Maccabees.  </w:t>
      </w:r>
    </w:p>
    <w:p w:rsidR="00F541DE" w:rsidRPr="00EA47CA" w:rsidRDefault="00F541DE" w:rsidP="00F541DE">
      <w:pPr>
        <w:pStyle w:val="yiv1329680342msonormal"/>
        <w:rPr>
          <w:rFonts w:asciiTheme="minorHAnsi" w:hAnsiTheme="minorHAnsi" w:cstheme="minorHAnsi"/>
          <w:color w:val="000000"/>
          <w:sz w:val="32"/>
          <w:szCs w:val="32"/>
        </w:rPr>
      </w:pPr>
      <w:r w:rsidRPr="00EA47CA">
        <w:rPr>
          <w:rFonts w:asciiTheme="minorHAnsi" w:hAnsiTheme="minorHAnsi" w:cstheme="minorHAnsi"/>
          <w:color w:val="000000"/>
          <w:sz w:val="32"/>
          <w:szCs w:val="32"/>
        </w:rPr>
        <w:t>Sept. 1, 1900, Dr. Waguespack was married to Miss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Lilia J. </w:t>
      </w:r>
      <w:proofErr w:type="spell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Babin</w:t>
      </w:r>
      <w:proofErr w:type="spellEnd"/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, a daughter of Leon B. and </w:t>
      </w:r>
      <w:proofErr w:type="spell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Amenthe</w:t>
      </w:r>
      <w:proofErr w:type="spellEnd"/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 (Rome) </w:t>
      </w:r>
      <w:proofErr w:type="spell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Babin</w:t>
      </w:r>
      <w:proofErr w:type="spellEnd"/>
      <w:r w:rsidRPr="00EA47CA">
        <w:rPr>
          <w:rFonts w:asciiTheme="minorHAnsi" w:hAnsiTheme="minorHAnsi" w:cstheme="minorHAnsi"/>
          <w:color w:val="000000"/>
          <w:sz w:val="32"/>
          <w:szCs w:val="32"/>
        </w:rPr>
        <w:t>, of St. James parish, where both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the parents were born.  Mr. </w:t>
      </w:r>
      <w:proofErr w:type="spell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Babin</w:t>
      </w:r>
      <w:proofErr w:type="spellEnd"/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 has followed the vocation of a planter from early life.  Both he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and his wife are living at this time.  To Dr. and Mrs. Waguespack 8 children have been born,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namely:  Beatrice Pauline, John </w:t>
      </w:r>
      <w:proofErr w:type="spell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Berchmans</w:t>
      </w:r>
      <w:proofErr w:type="spellEnd"/>
      <w:r w:rsidRPr="00EA47CA">
        <w:rPr>
          <w:rFonts w:asciiTheme="minorHAnsi" w:hAnsiTheme="minorHAnsi" w:cstheme="minorHAnsi"/>
          <w:color w:val="000000"/>
          <w:sz w:val="32"/>
          <w:szCs w:val="32"/>
        </w:rPr>
        <w:t>, Claude Joseph, Wilhelmina Marie, Roland S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>imeon, Fabiola Anna, 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Lionel O., Jr., and</w:t>
      </w:r>
      <w:proofErr w:type="gramStart"/>
      <w:r w:rsidRPr="00EA47CA">
        <w:rPr>
          <w:rFonts w:asciiTheme="minorHAnsi" w:hAnsiTheme="minorHAnsi" w:cstheme="minorHAnsi"/>
          <w:color w:val="000000"/>
          <w:sz w:val="32"/>
          <w:szCs w:val="32"/>
        </w:rPr>
        <w:t>  Maisy</w:t>
      </w:r>
      <w:proofErr w:type="gramEnd"/>
      <w:r w:rsidRPr="00EA47CA">
        <w:rPr>
          <w:rFonts w:asciiTheme="minorHAnsi" w:hAnsiTheme="minorHAnsi" w:cstheme="minorHAnsi"/>
          <w:color w:val="000000"/>
          <w:sz w:val="32"/>
          <w:szCs w:val="32"/>
        </w:rPr>
        <w:t xml:space="preserve"> Elizabeth.  All of the children are now at the parental</w:t>
      </w:r>
      <w:r w:rsidR="00EA47C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A47CA">
        <w:rPr>
          <w:rFonts w:asciiTheme="minorHAnsi" w:hAnsiTheme="minorHAnsi" w:cstheme="minorHAnsi"/>
          <w:color w:val="000000"/>
          <w:sz w:val="32"/>
          <w:szCs w:val="32"/>
        </w:rPr>
        <w:t>home.  In addition to his medical practice, Dr. Waguespack has some sugar plantation interests.</w:t>
      </w:r>
    </w:p>
    <w:p w:rsidR="00EA47CA" w:rsidRPr="00EA47CA" w:rsidRDefault="00EA47CA" w:rsidP="00F541DE">
      <w:pPr>
        <w:pStyle w:val="yiv1329680342msonormal"/>
        <w:rPr>
          <w:rFonts w:asciiTheme="minorHAnsi" w:hAnsiTheme="minorHAnsi" w:cstheme="minorHAnsi"/>
          <w:color w:val="000000"/>
          <w:sz w:val="32"/>
          <w:szCs w:val="32"/>
        </w:rPr>
      </w:pPr>
    </w:p>
    <w:p w:rsidR="00EA47CA" w:rsidRPr="00EA47CA" w:rsidRDefault="00EA47CA" w:rsidP="00F541DE">
      <w:pPr>
        <w:pStyle w:val="yiv1329680342msonormal"/>
        <w:rPr>
          <w:rFonts w:asciiTheme="minorHAnsi" w:hAnsiTheme="minorHAnsi" w:cstheme="minorHAnsi"/>
          <w:color w:val="1D2228"/>
          <w:sz w:val="32"/>
          <w:szCs w:val="32"/>
        </w:rPr>
      </w:pPr>
      <w:r w:rsidRPr="00EA47CA">
        <w:rPr>
          <w:rFonts w:asciiTheme="minorHAnsi" w:hAnsiTheme="minorHAnsi" w:cstheme="minorHAnsi"/>
          <w:color w:val="1D2228"/>
          <w:sz w:val="32"/>
          <w:szCs w:val="32"/>
        </w:rPr>
        <w:t xml:space="preserve">Fortier, Alcee, Lit. D. </w:t>
      </w:r>
      <w:bookmarkStart w:id="0" w:name="_GoBack"/>
      <w:r w:rsidRPr="00EA47CA">
        <w:rPr>
          <w:rFonts w:asciiTheme="minorHAnsi" w:hAnsiTheme="minorHAnsi" w:cstheme="minorHAnsi"/>
          <w:i/>
          <w:color w:val="1D2228"/>
          <w:sz w:val="32"/>
          <w:szCs w:val="32"/>
        </w:rPr>
        <w:t>Louisiana:  Comprising Sketches of Parishes, Towns, Events, Institutions, and Persons, Arranged in Cyclopedic Form</w:t>
      </w:r>
      <w:r w:rsidRPr="00EA47CA">
        <w:rPr>
          <w:rFonts w:asciiTheme="minorHAnsi" w:hAnsiTheme="minorHAnsi" w:cstheme="minorHAnsi"/>
          <w:color w:val="1D2228"/>
          <w:sz w:val="32"/>
          <w:szCs w:val="32"/>
        </w:rPr>
        <w:t xml:space="preserve"> </w:t>
      </w:r>
      <w:bookmarkEnd w:id="0"/>
      <w:r w:rsidRPr="00EA47CA">
        <w:rPr>
          <w:rFonts w:asciiTheme="minorHAnsi" w:hAnsiTheme="minorHAnsi" w:cstheme="minorHAnsi"/>
          <w:color w:val="1D2228"/>
          <w:sz w:val="32"/>
          <w:szCs w:val="32"/>
        </w:rPr>
        <w:t xml:space="preserve">Volume 3. Madison, Wis.: Century Historical Association, 1914.  </w:t>
      </w:r>
      <w:proofErr w:type="gramStart"/>
      <w:r w:rsidRPr="00EA47CA">
        <w:rPr>
          <w:rFonts w:asciiTheme="minorHAnsi" w:hAnsiTheme="minorHAnsi" w:cstheme="minorHAnsi"/>
          <w:color w:val="1D2228"/>
          <w:sz w:val="32"/>
          <w:szCs w:val="32"/>
        </w:rPr>
        <w:t>p. 678.</w:t>
      </w:r>
      <w:proofErr w:type="gramEnd"/>
    </w:p>
    <w:p w:rsidR="00A540C1" w:rsidRDefault="00A540C1"/>
    <w:sectPr w:rsidR="00A54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22"/>
  </w:num>
  <w:num w:numId="5">
    <w:abstractNumId w:val="17"/>
  </w:num>
  <w:num w:numId="6">
    <w:abstractNumId w:val="16"/>
  </w:num>
  <w:num w:numId="7">
    <w:abstractNumId w:val="3"/>
  </w:num>
  <w:num w:numId="8">
    <w:abstractNumId w:val="20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18"/>
  </w:num>
  <w:num w:numId="14">
    <w:abstractNumId w:val="10"/>
  </w:num>
  <w:num w:numId="15">
    <w:abstractNumId w:val="8"/>
  </w:num>
  <w:num w:numId="16">
    <w:abstractNumId w:val="19"/>
  </w:num>
  <w:num w:numId="17">
    <w:abstractNumId w:val="15"/>
  </w:num>
  <w:num w:numId="18">
    <w:abstractNumId w:val="7"/>
  </w:num>
  <w:num w:numId="19">
    <w:abstractNumId w:val="9"/>
  </w:num>
  <w:num w:numId="20">
    <w:abstractNumId w:val="4"/>
  </w:num>
  <w:num w:numId="21">
    <w:abstractNumId w:val="1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E0A49"/>
    <w:rsid w:val="000E189D"/>
    <w:rsid w:val="00143AE3"/>
    <w:rsid w:val="00287BBE"/>
    <w:rsid w:val="00484B1A"/>
    <w:rsid w:val="00727A20"/>
    <w:rsid w:val="0080737D"/>
    <w:rsid w:val="00A400FD"/>
    <w:rsid w:val="00A540C1"/>
    <w:rsid w:val="00AE7BAE"/>
    <w:rsid w:val="00B02639"/>
    <w:rsid w:val="00B248C9"/>
    <w:rsid w:val="00B93F2A"/>
    <w:rsid w:val="00BB1B17"/>
    <w:rsid w:val="00CE2333"/>
    <w:rsid w:val="00CF4F34"/>
    <w:rsid w:val="00DB556E"/>
    <w:rsid w:val="00EA0F51"/>
    <w:rsid w:val="00EA47CA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2020-02-07T14:56:00Z</dcterms:created>
  <dcterms:modified xsi:type="dcterms:W3CDTF">2020-02-09T16:41:00Z</dcterms:modified>
</cp:coreProperties>
</file>