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71F28" w14:textId="77777777" w:rsidR="006F1F39" w:rsidRPr="006F1F39" w:rsidRDefault="00D32508" w:rsidP="006F1F39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proofErr w:type="spellStart"/>
      <w:r w:rsidRPr="006F1F39">
        <w:rPr>
          <w:rFonts w:ascii="Calibri" w:hAnsi="Calibri" w:cs="Calibri"/>
          <w:sz w:val="40"/>
          <w:szCs w:val="40"/>
        </w:rPr>
        <w:t>Norcise</w:t>
      </w:r>
      <w:proofErr w:type="spellEnd"/>
      <w:r w:rsidRPr="006F1F39">
        <w:rPr>
          <w:rFonts w:ascii="Calibri" w:hAnsi="Calibri" w:cs="Calibri"/>
          <w:sz w:val="40"/>
          <w:szCs w:val="40"/>
        </w:rPr>
        <w:t xml:space="preserve"> </w:t>
      </w:r>
      <w:r w:rsidR="006F1F39" w:rsidRPr="006F1F39">
        <w:rPr>
          <w:rFonts w:ascii="Calibri" w:hAnsi="Calibri" w:cs="Calibri"/>
          <w:sz w:val="40"/>
          <w:szCs w:val="40"/>
        </w:rPr>
        <w:t>Jernell Matthew Hayes</w:t>
      </w:r>
    </w:p>
    <w:p w14:paraId="71370321" w14:textId="70ADF7F1" w:rsidR="00D32508" w:rsidRDefault="00D32508" w:rsidP="006F1F39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6F1F39">
        <w:rPr>
          <w:rFonts w:ascii="Calibri" w:hAnsi="Calibri" w:cs="Calibri"/>
          <w:sz w:val="40"/>
          <w:szCs w:val="40"/>
        </w:rPr>
        <w:t xml:space="preserve">September 23, 1975 </w:t>
      </w:r>
      <w:r w:rsidR="006F1F39" w:rsidRPr="006F1F39">
        <w:rPr>
          <w:rFonts w:ascii="Calibri" w:hAnsi="Calibri" w:cs="Calibri"/>
          <w:sz w:val="40"/>
          <w:szCs w:val="40"/>
        </w:rPr>
        <w:t xml:space="preserve">- </w:t>
      </w:r>
      <w:r w:rsidRPr="006F1F39">
        <w:rPr>
          <w:rFonts w:ascii="Calibri" w:hAnsi="Calibri" w:cs="Calibri"/>
          <w:sz w:val="40"/>
          <w:szCs w:val="40"/>
        </w:rPr>
        <w:t>February 8, 2025</w:t>
      </w:r>
    </w:p>
    <w:p w14:paraId="5D76E190" w14:textId="77777777" w:rsidR="006F1F39" w:rsidRPr="006F1F39" w:rsidRDefault="006F1F39" w:rsidP="006F1F39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2959E756" w14:textId="77777777" w:rsidR="006F1F39" w:rsidRPr="006F1F39" w:rsidRDefault="006F1F39" w:rsidP="006F1F39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6F07E83" w14:textId="77777777" w:rsidR="006F1F39" w:rsidRPr="006F1F39" w:rsidRDefault="006F1F39" w:rsidP="006F1F39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6F1F39">
        <w:rPr>
          <w:rFonts w:ascii="Calibri" w:hAnsi="Calibri" w:cs="Calibri"/>
          <w:sz w:val="30"/>
          <w:szCs w:val="30"/>
        </w:rPr>
        <w:t xml:space="preserve">   </w:t>
      </w:r>
      <w:proofErr w:type="spellStart"/>
      <w:r w:rsidR="0066316F" w:rsidRPr="006F1F39">
        <w:rPr>
          <w:rFonts w:ascii="Calibri" w:hAnsi="Calibri" w:cs="Calibri"/>
          <w:sz w:val="30"/>
          <w:szCs w:val="30"/>
        </w:rPr>
        <w:t>Norcise</w:t>
      </w:r>
      <w:proofErr w:type="spellEnd"/>
      <w:r w:rsidR="0066316F" w:rsidRPr="006F1F39">
        <w:rPr>
          <w:rFonts w:ascii="Calibri" w:hAnsi="Calibri" w:cs="Calibri"/>
          <w:sz w:val="30"/>
          <w:szCs w:val="30"/>
        </w:rPr>
        <w:t xml:space="preserve"> Jernell Matthew Hayes, affectionally known as “</w:t>
      </w:r>
      <w:proofErr w:type="spellStart"/>
      <w:r w:rsidR="0066316F" w:rsidRPr="006F1F39">
        <w:rPr>
          <w:rFonts w:ascii="Calibri" w:hAnsi="Calibri" w:cs="Calibri"/>
          <w:sz w:val="30"/>
          <w:szCs w:val="30"/>
        </w:rPr>
        <w:t>Nunky</w:t>
      </w:r>
      <w:proofErr w:type="spellEnd"/>
      <w:r w:rsidR="0066316F" w:rsidRPr="006F1F39">
        <w:rPr>
          <w:rFonts w:ascii="Calibri" w:hAnsi="Calibri" w:cs="Calibri"/>
          <w:sz w:val="30"/>
          <w:szCs w:val="30"/>
        </w:rPr>
        <w:t xml:space="preserve">” by his family and “Nell” by his friends, departed this life peacefully in his sleep at home in Lutcher, LA on February 8, 2025. He was </w:t>
      </w:r>
      <w:proofErr w:type="gramStart"/>
      <w:r w:rsidR="0066316F" w:rsidRPr="006F1F39">
        <w:rPr>
          <w:rFonts w:ascii="Calibri" w:hAnsi="Calibri" w:cs="Calibri"/>
          <w:sz w:val="30"/>
          <w:szCs w:val="30"/>
        </w:rPr>
        <w:t>born</w:t>
      </w:r>
      <w:proofErr w:type="gramEnd"/>
      <w:r w:rsidR="0066316F" w:rsidRPr="006F1F39">
        <w:rPr>
          <w:rFonts w:ascii="Calibri" w:hAnsi="Calibri" w:cs="Calibri"/>
          <w:sz w:val="30"/>
          <w:szCs w:val="30"/>
        </w:rPr>
        <w:t xml:space="preserve"> September 23, 1975, in New Orleans, LA. He is the eldest born to the union of Willie Hayes, Jr. and Patricia Jones. He is a native of New Orleans and resident of Lutcher, LA. </w:t>
      </w:r>
    </w:p>
    <w:p w14:paraId="26B8A649" w14:textId="77777777" w:rsidR="006F1F39" w:rsidRPr="006F1F39" w:rsidRDefault="006F1F39" w:rsidP="006F1F39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6F1F39">
        <w:rPr>
          <w:rFonts w:ascii="Calibri" w:hAnsi="Calibri" w:cs="Calibri"/>
          <w:sz w:val="30"/>
          <w:szCs w:val="30"/>
        </w:rPr>
        <w:t xml:space="preserve">   </w:t>
      </w:r>
      <w:proofErr w:type="spellStart"/>
      <w:r w:rsidR="0066316F" w:rsidRPr="006F1F39">
        <w:rPr>
          <w:rFonts w:ascii="Calibri" w:hAnsi="Calibri" w:cs="Calibri"/>
          <w:sz w:val="30"/>
          <w:szCs w:val="30"/>
        </w:rPr>
        <w:t>Norcise</w:t>
      </w:r>
      <w:proofErr w:type="spellEnd"/>
      <w:r w:rsidR="0066316F" w:rsidRPr="006F1F39">
        <w:rPr>
          <w:rFonts w:ascii="Calibri" w:hAnsi="Calibri" w:cs="Calibri"/>
          <w:sz w:val="30"/>
          <w:szCs w:val="30"/>
        </w:rPr>
        <w:t xml:space="preserve"> worked as a plant lineman at Millennium Galvanizing where he was a dedicated employee. He was very reliable and dependable; always willing to show up whenever needed. This same strong work ethic was also displayed at his previous places of employment, A. J.’s Produce and Brown’s Dairy. </w:t>
      </w:r>
      <w:proofErr w:type="spellStart"/>
      <w:r w:rsidR="0066316F" w:rsidRPr="006F1F39">
        <w:rPr>
          <w:rFonts w:ascii="Calibri" w:hAnsi="Calibri" w:cs="Calibri"/>
          <w:sz w:val="30"/>
          <w:szCs w:val="30"/>
        </w:rPr>
        <w:t>Norcise</w:t>
      </w:r>
      <w:proofErr w:type="spellEnd"/>
      <w:r w:rsidR="0066316F" w:rsidRPr="006F1F39">
        <w:rPr>
          <w:rFonts w:ascii="Calibri" w:hAnsi="Calibri" w:cs="Calibri"/>
          <w:sz w:val="30"/>
          <w:szCs w:val="30"/>
        </w:rPr>
        <w:t xml:space="preserve"> was an avid San Francisco 49ers football fan and enjoyed watching his favorite team play every chance he got. </w:t>
      </w:r>
    </w:p>
    <w:p w14:paraId="296E0737" w14:textId="77777777" w:rsidR="006F1F39" w:rsidRPr="006F1F39" w:rsidRDefault="006F1F39" w:rsidP="006F1F39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6F1F39">
        <w:rPr>
          <w:rFonts w:ascii="Calibri" w:hAnsi="Calibri" w:cs="Calibri"/>
          <w:sz w:val="30"/>
          <w:szCs w:val="30"/>
        </w:rPr>
        <w:t xml:space="preserve">   </w:t>
      </w:r>
      <w:r w:rsidR="0066316F" w:rsidRPr="006F1F39">
        <w:rPr>
          <w:rFonts w:ascii="Calibri" w:hAnsi="Calibri" w:cs="Calibri"/>
          <w:sz w:val="30"/>
          <w:szCs w:val="30"/>
        </w:rPr>
        <w:t xml:space="preserve">Besides his love for the San Francisco 49ers was his love for family. Family was his greatest joy, so he would make a point to participating in special family gatherings. </w:t>
      </w:r>
      <w:proofErr w:type="spellStart"/>
      <w:r w:rsidR="0066316F" w:rsidRPr="006F1F39">
        <w:rPr>
          <w:rFonts w:ascii="Calibri" w:hAnsi="Calibri" w:cs="Calibri"/>
          <w:sz w:val="30"/>
          <w:szCs w:val="30"/>
        </w:rPr>
        <w:t>Norcise</w:t>
      </w:r>
      <w:proofErr w:type="spellEnd"/>
      <w:r w:rsidR="0066316F" w:rsidRPr="006F1F39">
        <w:rPr>
          <w:rFonts w:ascii="Calibri" w:hAnsi="Calibri" w:cs="Calibri"/>
          <w:sz w:val="30"/>
          <w:szCs w:val="30"/>
        </w:rPr>
        <w:t xml:space="preserve"> leaves to cherish his loving memories, Daron Edison Wiggins; parents: Willie Hayes, Jr. (Daisy) and Patricia Jones (Dennis, Sr.); his loving fiancé: Demetrious “</w:t>
      </w:r>
      <w:proofErr w:type="spellStart"/>
      <w:r w:rsidR="0066316F" w:rsidRPr="006F1F39">
        <w:rPr>
          <w:rFonts w:ascii="Calibri" w:hAnsi="Calibri" w:cs="Calibri"/>
          <w:sz w:val="30"/>
          <w:szCs w:val="30"/>
        </w:rPr>
        <w:t>Toodie</w:t>
      </w:r>
      <w:proofErr w:type="spellEnd"/>
      <w:r w:rsidR="0066316F" w:rsidRPr="006F1F39">
        <w:rPr>
          <w:rFonts w:ascii="Calibri" w:hAnsi="Calibri" w:cs="Calibri"/>
          <w:sz w:val="30"/>
          <w:szCs w:val="30"/>
        </w:rPr>
        <w:t xml:space="preserve">” Kenard; sisters: Sabrina Sanders (Ronald) of Houston, TX and Kizzy Hayes-Powell (Don); brother: Derwin Hayes (Germaine) of Houston, TX; nephews: Corey Simms, Jr and Kolby Simms (Godchild); and a host of other bonus siblings, uncles, aunts, great aunts, Godbrother and God Sisters, other family and friends. </w:t>
      </w:r>
    </w:p>
    <w:p w14:paraId="05CAE789" w14:textId="352A0C36" w:rsidR="0066316F" w:rsidRDefault="006F1F39" w:rsidP="006F1F39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6F1F39">
        <w:rPr>
          <w:rFonts w:ascii="Calibri" w:hAnsi="Calibri" w:cs="Calibri"/>
          <w:sz w:val="30"/>
          <w:szCs w:val="30"/>
        </w:rPr>
        <w:t xml:space="preserve">   </w:t>
      </w:r>
      <w:r w:rsidR="0066316F" w:rsidRPr="006F1F39">
        <w:rPr>
          <w:rFonts w:ascii="Calibri" w:hAnsi="Calibri" w:cs="Calibri"/>
          <w:sz w:val="30"/>
          <w:szCs w:val="30"/>
        </w:rPr>
        <w:t xml:space="preserve">Family and friends are invited to attend a community gathering on Saturday, February 22, </w:t>
      </w:r>
      <w:proofErr w:type="gramStart"/>
      <w:r w:rsidR="0066316F" w:rsidRPr="006F1F39">
        <w:rPr>
          <w:rFonts w:ascii="Calibri" w:hAnsi="Calibri" w:cs="Calibri"/>
          <w:sz w:val="30"/>
          <w:szCs w:val="30"/>
        </w:rPr>
        <w:t>2025</w:t>
      </w:r>
      <w:proofErr w:type="gramEnd"/>
      <w:r w:rsidR="0066316F" w:rsidRPr="006F1F39">
        <w:rPr>
          <w:rFonts w:ascii="Calibri" w:hAnsi="Calibri" w:cs="Calibri"/>
          <w:sz w:val="30"/>
          <w:szCs w:val="30"/>
        </w:rPr>
        <w:t xml:space="preserve"> for 10am at Treasures of Life Funeral Services, 315 E. Airline Hwy., Gramercy, LA 70052. Visitation for 9am. Burial will be private. </w:t>
      </w:r>
    </w:p>
    <w:p w14:paraId="19EEB6BD" w14:textId="77777777" w:rsidR="006F1F39" w:rsidRPr="006F1F39" w:rsidRDefault="006F1F39" w:rsidP="006F1F39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1EBE39D" w14:textId="62BC501D" w:rsidR="0066316F" w:rsidRPr="006F1F39" w:rsidRDefault="0066316F" w:rsidP="006F1F39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6F1F39">
        <w:rPr>
          <w:rFonts w:ascii="Calibri" w:hAnsi="Calibri" w:cs="Calibri"/>
          <w:sz w:val="30"/>
          <w:szCs w:val="30"/>
        </w:rPr>
        <w:t>Treasures of Life Funeral Services, Gramercy, Louisiana</w:t>
      </w:r>
    </w:p>
    <w:p w14:paraId="53AC2232" w14:textId="04620233" w:rsidR="00184233" w:rsidRDefault="006F1F39" w:rsidP="006F1F39">
      <w:pPr>
        <w:spacing w:after="0" w:line="240" w:lineRule="auto"/>
      </w:pPr>
      <w:r w:rsidRPr="006F1F39">
        <w:rPr>
          <w:rFonts w:ascii="Calibri" w:hAnsi="Calibri" w:cs="Calibri"/>
          <w:sz w:val="30"/>
          <w:szCs w:val="30"/>
        </w:rPr>
        <w:t>February 10, 2025</w:t>
      </w:r>
    </w:p>
    <w:sectPr w:rsidR="00184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33"/>
    <w:rsid w:val="0006087F"/>
    <w:rsid w:val="00184233"/>
    <w:rsid w:val="00342352"/>
    <w:rsid w:val="00382F55"/>
    <w:rsid w:val="003A1D7C"/>
    <w:rsid w:val="00451F01"/>
    <w:rsid w:val="004E759E"/>
    <w:rsid w:val="005C4C0B"/>
    <w:rsid w:val="005F2578"/>
    <w:rsid w:val="0066316F"/>
    <w:rsid w:val="006B1616"/>
    <w:rsid w:val="006F1F39"/>
    <w:rsid w:val="00713C61"/>
    <w:rsid w:val="0081572F"/>
    <w:rsid w:val="00A844A7"/>
    <w:rsid w:val="00BC3F0A"/>
    <w:rsid w:val="00D32508"/>
    <w:rsid w:val="00E042A2"/>
    <w:rsid w:val="00E049C1"/>
    <w:rsid w:val="00E9620B"/>
    <w:rsid w:val="00F17913"/>
    <w:rsid w:val="00FD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9882E"/>
  <w15:chartTrackingRefBased/>
  <w15:docId w15:val="{1E3FD09F-2C3A-4FBF-B0E5-2C277BFB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2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2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2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2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2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2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2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2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2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2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2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2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2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2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2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2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2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2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2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2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2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42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4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2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526586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072944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195922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452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655156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679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224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044720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2453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646958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5655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392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119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600835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456260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5731709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5865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1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1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454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96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85686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839617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5050798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822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62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918858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89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344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066392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694527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178936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895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5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94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928060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74325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2777777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1719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35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349190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779606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542983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3675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72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54171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895391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752440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5814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3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42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396108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94007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2552141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23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23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82959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614212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5422142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270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49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3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772290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190393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932103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9450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74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696154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589910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6174704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971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1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3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8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7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9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38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9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1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302</Words>
  <Characters>1531</Characters>
  <Application>Microsoft Office Word</Application>
  <DocSecurity>0</DocSecurity>
  <Lines>26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5</cp:revision>
  <dcterms:created xsi:type="dcterms:W3CDTF">2025-02-23T23:01:00Z</dcterms:created>
  <dcterms:modified xsi:type="dcterms:W3CDTF">2025-11-22T12:58:00Z</dcterms:modified>
</cp:coreProperties>
</file>