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A18" w:rsidRPr="00356760" w:rsidRDefault="00115A18" w:rsidP="00115A18">
      <w:pPr>
        <w:jc w:val="center"/>
        <w:rPr>
          <w:b/>
          <w:sz w:val="24"/>
          <w:szCs w:val="24"/>
        </w:rPr>
      </w:pPr>
      <w:bookmarkStart w:id="0" w:name="_GoBack"/>
      <w:r w:rsidRPr="00356760">
        <w:rPr>
          <w:b/>
          <w:sz w:val="24"/>
          <w:szCs w:val="24"/>
        </w:rPr>
        <w:t xml:space="preserve">Charles and Wallace </w:t>
      </w:r>
      <w:proofErr w:type="spellStart"/>
      <w:r w:rsidRPr="00356760">
        <w:rPr>
          <w:b/>
          <w:sz w:val="24"/>
          <w:szCs w:val="24"/>
        </w:rPr>
        <w:t>Lasseigne</w:t>
      </w:r>
      <w:proofErr w:type="spellEnd"/>
    </w:p>
    <w:p w:rsidR="00FA6FD9" w:rsidRPr="00356760" w:rsidRDefault="006862A4">
      <w:pPr>
        <w:rPr>
          <w:sz w:val="24"/>
          <w:szCs w:val="24"/>
        </w:rPr>
      </w:pPr>
      <w:r w:rsidRPr="00356760">
        <w:rPr>
          <w:sz w:val="24"/>
          <w:szCs w:val="24"/>
        </w:rPr>
        <w:t xml:space="preserve">   The German Coast, throughout which the French language was almost exclusively spoken, received such French paper as </w:t>
      </w:r>
      <w:proofErr w:type="spellStart"/>
      <w:r w:rsidRPr="00356760">
        <w:rPr>
          <w:i/>
          <w:sz w:val="24"/>
          <w:szCs w:val="24"/>
        </w:rPr>
        <w:t>L’Abeille</w:t>
      </w:r>
      <w:proofErr w:type="spellEnd"/>
      <w:r w:rsidRPr="00356760">
        <w:rPr>
          <w:i/>
          <w:sz w:val="24"/>
          <w:szCs w:val="24"/>
        </w:rPr>
        <w:t xml:space="preserve"> de la Nouvelle Orleans</w:t>
      </w:r>
      <w:r w:rsidRPr="00356760">
        <w:rPr>
          <w:sz w:val="24"/>
          <w:szCs w:val="24"/>
        </w:rPr>
        <w:t xml:space="preserve"> and </w:t>
      </w:r>
      <w:r w:rsidRPr="00356760">
        <w:rPr>
          <w:i/>
          <w:sz w:val="24"/>
          <w:szCs w:val="24"/>
        </w:rPr>
        <w:t xml:space="preserve">La </w:t>
      </w:r>
      <w:proofErr w:type="spellStart"/>
      <w:r w:rsidRPr="00356760">
        <w:rPr>
          <w:i/>
          <w:sz w:val="24"/>
          <w:szCs w:val="24"/>
        </w:rPr>
        <w:t>Guepe</w:t>
      </w:r>
      <w:proofErr w:type="spellEnd"/>
      <w:r w:rsidRPr="00356760">
        <w:rPr>
          <w:sz w:val="24"/>
          <w:szCs w:val="24"/>
        </w:rPr>
        <w:t>, edited in New Orleans.</w:t>
      </w:r>
    </w:p>
    <w:p w:rsidR="006862A4" w:rsidRPr="00356760" w:rsidRDefault="006862A4">
      <w:pPr>
        <w:rPr>
          <w:sz w:val="24"/>
          <w:szCs w:val="24"/>
        </w:rPr>
      </w:pPr>
      <w:r w:rsidRPr="00356760">
        <w:rPr>
          <w:sz w:val="24"/>
          <w:szCs w:val="24"/>
        </w:rPr>
        <w:t xml:space="preserve">   Early in the nineteenth century, there appeared in </w:t>
      </w:r>
      <w:proofErr w:type="spellStart"/>
      <w:r w:rsidRPr="00356760">
        <w:rPr>
          <w:sz w:val="24"/>
          <w:szCs w:val="24"/>
        </w:rPr>
        <w:t>Reseve</w:t>
      </w:r>
      <w:proofErr w:type="spellEnd"/>
      <w:r w:rsidRPr="00356760">
        <w:rPr>
          <w:sz w:val="24"/>
          <w:szCs w:val="24"/>
        </w:rPr>
        <w:t xml:space="preserve">, to the delight of the public of St. John, a weekly, </w:t>
      </w:r>
      <w:r w:rsidRPr="00356760">
        <w:rPr>
          <w:i/>
          <w:sz w:val="24"/>
          <w:szCs w:val="24"/>
        </w:rPr>
        <w:t xml:space="preserve">La Ruche </w:t>
      </w:r>
      <w:proofErr w:type="spellStart"/>
      <w:r w:rsidRPr="00356760">
        <w:rPr>
          <w:i/>
          <w:sz w:val="24"/>
          <w:szCs w:val="24"/>
        </w:rPr>
        <w:t>Louisianaise</w:t>
      </w:r>
      <w:proofErr w:type="spellEnd"/>
      <w:r w:rsidRPr="00356760">
        <w:rPr>
          <w:sz w:val="24"/>
          <w:szCs w:val="24"/>
        </w:rPr>
        <w:t xml:space="preserve">, from the pen of a distinguished citizen, Charles </w:t>
      </w:r>
      <w:proofErr w:type="spellStart"/>
      <w:r w:rsidRPr="00356760">
        <w:rPr>
          <w:sz w:val="24"/>
          <w:szCs w:val="24"/>
        </w:rPr>
        <w:t>Lasseigne</w:t>
      </w:r>
      <w:proofErr w:type="spellEnd"/>
      <w:r w:rsidRPr="00356760">
        <w:rPr>
          <w:sz w:val="24"/>
          <w:szCs w:val="24"/>
        </w:rPr>
        <w:t>.</w:t>
      </w:r>
    </w:p>
    <w:p w:rsidR="006862A4" w:rsidRPr="00356760" w:rsidRDefault="006862A4">
      <w:pPr>
        <w:rPr>
          <w:sz w:val="24"/>
          <w:szCs w:val="24"/>
        </w:rPr>
      </w:pPr>
      <w:r w:rsidRPr="00356760">
        <w:rPr>
          <w:sz w:val="24"/>
          <w:szCs w:val="24"/>
        </w:rPr>
        <w:t xml:space="preserve">   Charles </w:t>
      </w:r>
      <w:proofErr w:type="spellStart"/>
      <w:r w:rsidRPr="00356760">
        <w:rPr>
          <w:sz w:val="24"/>
          <w:szCs w:val="24"/>
        </w:rPr>
        <w:t>Lasseigne</w:t>
      </w:r>
      <w:proofErr w:type="spellEnd"/>
      <w:r w:rsidRPr="00356760">
        <w:rPr>
          <w:sz w:val="24"/>
          <w:szCs w:val="24"/>
        </w:rPr>
        <w:t xml:space="preserve"> was the founder of the dynasty of editors and printers which has regaled our progressive parish for the last 75 years.  He died February 7, 1913, having lived in St. John from the day of his birth, September 25, 1844.</w:t>
      </w:r>
    </w:p>
    <w:p w:rsidR="006862A4" w:rsidRPr="00356760" w:rsidRDefault="006862A4">
      <w:pPr>
        <w:rPr>
          <w:sz w:val="24"/>
          <w:szCs w:val="24"/>
        </w:rPr>
      </w:pPr>
      <w:r w:rsidRPr="00356760">
        <w:rPr>
          <w:sz w:val="24"/>
          <w:szCs w:val="24"/>
        </w:rPr>
        <w:t xml:space="preserve">   In 1889, the last issue of </w:t>
      </w:r>
      <w:r w:rsidRPr="00356760">
        <w:rPr>
          <w:i/>
          <w:sz w:val="24"/>
          <w:szCs w:val="24"/>
        </w:rPr>
        <w:t xml:space="preserve">La Ruche </w:t>
      </w:r>
      <w:proofErr w:type="spellStart"/>
      <w:r w:rsidRPr="00356760">
        <w:rPr>
          <w:i/>
          <w:sz w:val="24"/>
          <w:szCs w:val="24"/>
        </w:rPr>
        <w:t>Louisianaise</w:t>
      </w:r>
      <w:proofErr w:type="spellEnd"/>
      <w:r w:rsidRPr="00356760">
        <w:rPr>
          <w:sz w:val="24"/>
          <w:szCs w:val="24"/>
        </w:rPr>
        <w:t xml:space="preserve"> appeared.  Its editor had bought from E. Dumez, </w:t>
      </w:r>
      <w:proofErr w:type="spellStart"/>
      <w:r w:rsidRPr="00356760">
        <w:rPr>
          <w:i/>
          <w:sz w:val="24"/>
          <w:szCs w:val="24"/>
        </w:rPr>
        <w:t>pere</w:t>
      </w:r>
      <w:proofErr w:type="spellEnd"/>
      <w:r w:rsidRPr="00356760">
        <w:rPr>
          <w:sz w:val="24"/>
          <w:szCs w:val="24"/>
        </w:rPr>
        <w:t xml:space="preserve">, </w:t>
      </w:r>
      <w:r w:rsidRPr="00356760">
        <w:rPr>
          <w:i/>
          <w:sz w:val="24"/>
          <w:szCs w:val="24"/>
        </w:rPr>
        <w:t xml:space="preserve">Le </w:t>
      </w:r>
      <w:proofErr w:type="spellStart"/>
      <w:r w:rsidRPr="00356760">
        <w:rPr>
          <w:i/>
          <w:sz w:val="24"/>
          <w:szCs w:val="24"/>
        </w:rPr>
        <w:t>Meschacebe</w:t>
      </w:r>
      <w:proofErr w:type="spellEnd"/>
      <w:r w:rsidRPr="00356760">
        <w:rPr>
          <w:sz w:val="24"/>
          <w:szCs w:val="24"/>
        </w:rPr>
        <w:t xml:space="preserve">, which, under him, was for forty years one of the finest newspapers of the country.  The </w:t>
      </w:r>
      <w:proofErr w:type="spellStart"/>
      <w:r w:rsidRPr="00356760">
        <w:rPr>
          <w:sz w:val="24"/>
          <w:szCs w:val="24"/>
        </w:rPr>
        <w:t>Meschacebe</w:t>
      </w:r>
      <w:proofErr w:type="spellEnd"/>
      <w:r w:rsidRPr="00356760">
        <w:rPr>
          <w:sz w:val="24"/>
          <w:szCs w:val="24"/>
        </w:rPr>
        <w:t xml:space="preserve"> was then printed mostly in French.  &lt;snip</w:t>
      </w:r>
      <w:r w:rsidR="00DA2BC5" w:rsidRPr="00356760">
        <w:rPr>
          <w:sz w:val="24"/>
          <w:szCs w:val="24"/>
        </w:rPr>
        <w:t>&gt;</w:t>
      </w:r>
      <w:r w:rsidRPr="00356760">
        <w:rPr>
          <w:sz w:val="24"/>
          <w:szCs w:val="24"/>
        </w:rPr>
        <w:t xml:space="preserve">  Shortly before his death Charles </w:t>
      </w:r>
      <w:proofErr w:type="spellStart"/>
      <w:r w:rsidRPr="00356760">
        <w:rPr>
          <w:sz w:val="24"/>
          <w:szCs w:val="24"/>
        </w:rPr>
        <w:t>Lasseigne</w:t>
      </w:r>
      <w:proofErr w:type="spellEnd"/>
      <w:r w:rsidRPr="00356760">
        <w:rPr>
          <w:sz w:val="24"/>
          <w:szCs w:val="24"/>
        </w:rPr>
        <w:t xml:space="preserve"> sold the </w:t>
      </w:r>
      <w:proofErr w:type="spellStart"/>
      <w:r w:rsidRPr="00356760">
        <w:rPr>
          <w:sz w:val="24"/>
          <w:szCs w:val="24"/>
        </w:rPr>
        <w:t>Meschacebe</w:t>
      </w:r>
      <w:proofErr w:type="spellEnd"/>
      <w:r w:rsidRPr="00356760">
        <w:rPr>
          <w:sz w:val="24"/>
          <w:szCs w:val="24"/>
        </w:rPr>
        <w:t xml:space="preserve"> to E. Dumez, </w:t>
      </w:r>
      <w:proofErr w:type="spellStart"/>
      <w:r w:rsidRPr="00356760">
        <w:rPr>
          <w:i/>
          <w:sz w:val="24"/>
          <w:szCs w:val="24"/>
        </w:rPr>
        <w:t>fils</w:t>
      </w:r>
      <w:proofErr w:type="spellEnd"/>
      <w:r w:rsidRPr="00356760">
        <w:rPr>
          <w:sz w:val="24"/>
          <w:szCs w:val="24"/>
        </w:rPr>
        <w:t xml:space="preserve">, who published it in </w:t>
      </w:r>
      <w:proofErr w:type="spellStart"/>
      <w:r w:rsidRPr="00356760">
        <w:rPr>
          <w:sz w:val="24"/>
          <w:szCs w:val="24"/>
        </w:rPr>
        <w:t>Edgard</w:t>
      </w:r>
      <w:proofErr w:type="spellEnd"/>
      <w:r w:rsidRPr="00356760">
        <w:rPr>
          <w:sz w:val="24"/>
          <w:szCs w:val="24"/>
        </w:rPr>
        <w:t xml:space="preserve"> for a number of years, then sold it to J. D. Reynaud of Lucy.  His son, after his father’s death, followed in the footsteps of the elder and became the founder of </w:t>
      </w:r>
      <w:proofErr w:type="spellStart"/>
      <w:r w:rsidRPr="00356760">
        <w:rPr>
          <w:i/>
          <w:sz w:val="24"/>
          <w:szCs w:val="24"/>
        </w:rPr>
        <w:t>L’Observateur</w:t>
      </w:r>
      <w:proofErr w:type="spellEnd"/>
      <w:r w:rsidR="00115A18" w:rsidRPr="00356760">
        <w:rPr>
          <w:i/>
          <w:sz w:val="24"/>
          <w:szCs w:val="24"/>
        </w:rPr>
        <w:t xml:space="preserve"> </w:t>
      </w:r>
      <w:r w:rsidR="00115A18" w:rsidRPr="00356760">
        <w:rPr>
          <w:sz w:val="24"/>
          <w:szCs w:val="24"/>
        </w:rPr>
        <w:t>[1913]</w:t>
      </w:r>
      <w:r w:rsidRPr="00356760">
        <w:rPr>
          <w:sz w:val="24"/>
          <w:szCs w:val="24"/>
        </w:rPr>
        <w:t xml:space="preserve">.  Wallace </w:t>
      </w:r>
      <w:proofErr w:type="spellStart"/>
      <w:r w:rsidRPr="00356760">
        <w:rPr>
          <w:sz w:val="24"/>
          <w:szCs w:val="24"/>
        </w:rPr>
        <w:t>Lasseigne</w:t>
      </w:r>
      <w:proofErr w:type="spellEnd"/>
      <w:r w:rsidRPr="00356760">
        <w:rPr>
          <w:sz w:val="24"/>
          <w:szCs w:val="24"/>
        </w:rPr>
        <w:t xml:space="preserve"> has given to the public of St John a very interesting paper, conspicuous for its neatness, an abundance of news and ads, a</w:t>
      </w:r>
      <w:r w:rsidR="00DA2BC5" w:rsidRPr="00356760">
        <w:rPr>
          <w:sz w:val="24"/>
          <w:szCs w:val="24"/>
        </w:rPr>
        <w:t>b</w:t>
      </w:r>
      <w:r w:rsidRPr="00356760">
        <w:rPr>
          <w:sz w:val="24"/>
          <w:szCs w:val="24"/>
        </w:rPr>
        <w:t>ly edited in French and English, and a credit to the cultural and political life of our progressive parish.</w:t>
      </w:r>
    </w:p>
    <w:p w:rsidR="00115A18" w:rsidRPr="00356760" w:rsidRDefault="00115A18" w:rsidP="00115A18">
      <w:pPr>
        <w:pStyle w:val="yiv9141786404default-style"/>
        <w:spacing w:before="0" w:beforeAutospacing="0" w:after="0" w:afterAutospacing="0"/>
        <w:rPr>
          <w:rFonts w:asciiTheme="minorHAnsi" w:hAnsiTheme="minorHAnsi" w:cstheme="minorHAnsi"/>
          <w:b/>
          <w:color w:val="000000"/>
        </w:rPr>
      </w:pPr>
      <w:proofErr w:type="spellStart"/>
      <w:r w:rsidRPr="00356760">
        <w:rPr>
          <w:rFonts w:asciiTheme="minorHAnsi" w:hAnsiTheme="minorHAnsi" w:cstheme="minorHAnsi"/>
          <w:b/>
          <w:color w:val="000000"/>
        </w:rPr>
        <w:t>Eyraud</w:t>
      </w:r>
      <w:proofErr w:type="spellEnd"/>
      <w:r w:rsidRPr="00356760">
        <w:rPr>
          <w:rFonts w:asciiTheme="minorHAnsi" w:hAnsiTheme="minorHAnsi" w:cstheme="minorHAnsi"/>
          <w:b/>
          <w:color w:val="000000"/>
        </w:rPr>
        <w:t xml:space="preserve">, Msgr. Jean  M. &amp; Donald J. Millet, </w:t>
      </w:r>
      <w:r w:rsidRPr="00356760">
        <w:rPr>
          <w:rFonts w:asciiTheme="minorHAnsi" w:hAnsiTheme="minorHAnsi" w:cstheme="minorHAnsi"/>
          <w:b/>
          <w:i/>
          <w:color w:val="000000"/>
        </w:rPr>
        <w:t>A History of St. John the Baptist Parish with Biographical Sketches – St. Peter’s Diamond Jubilee</w:t>
      </w:r>
      <w:r w:rsidRPr="00356760">
        <w:rPr>
          <w:rFonts w:asciiTheme="minorHAnsi" w:hAnsiTheme="minorHAnsi" w:cstheme="minorHAnsi"/>
          <w:b/>
          <w:color w:val="000000"/>
        </w:rPr>
        <w:t>,  Marrero, LA: Hope Haven Press, 1939, p. 107.</w:t>
      </w:r>
    </w:p>
    <w:bookmarkEnd w:id="0"/>
    <w:p w:rsidR="006862A4" w:rsidRDefault="006862A4"/>
    <w:sectPr w:rsidR="006862A4" w:rsidSect="00356760">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A4"/>
    <w:rsid w:val="00115A18"/>
    <w:rsid w:val="00356760"/>
    <w:rsid w:val="006862A4"/>
    <w:rsid w:val="00920B1B"/>
    <w:rsid w:val="00DA2BC5"/>
    <w:rsid w:val="00FA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141786404default-style">
    <w:name w:val="yiv9141786404default-style"/>
    <w:basedOn w:val="Normal"/>
    <w:rsid w:val="00115A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141786404default-style">
    <w:name w:val="yiv9141786404default-style"/>
    <w:basedOn w:val="Normal"/>
    <w:rsid w:val="00115A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2018-10-09T11:55:00Z</dcterms:created>
  <dcterms:modified xsi:type="dcterms:W3CDTF">2020-03-13T02:25:00Z</dcterms:modified>
</cp:coreProperties>
</file>