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DF" w:rsidRPr="00F86BDF" w:rsidRDefault="00F86BDF" w:rsidP="00F86B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 w:rsidRPr="00F86BDF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Delbert </w:t>
      </w:r>
      <w:proofErr w:type="spellStart"/>
      <w:r w:rsidRPr="00F86BDF">
        <w:rPr>
          <w:rFonts w:asciiTheme="minorHAnsi" w:hAnsiTheme="minorHAnsi" w:cstheme="minorHAnsi"/>
          <w:sz w:val="40"/>
          <w:szCs w:val="40"/>
          <w:shd w:val="clear" w:color="auto" w:fill="FFFFFF"/>
        </w:rPr>
        <w:t>Micheal</w:t>
      </w:r>
      <w:proofErr w:type="spellEnd"/>
      <w:r w:rsidRPr="00F86BDF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</w:t>
      </w:r>
      <w:proofErr w:type="spellStart"/>
      <w:r w:rsidRPr="00F86BDF">
        <w:rPr>
          <w:rFonts w:asciiTheme="minorHAnsi" w:hAnsiTheme="minorHAnsi" w:cstheme="minorHAnsi"/>
          <w:sz w:val="40"/>
          <w:szCs w:val="40"/>
          <w:shd w:val="clear" w:color="auto" w:fill="FFFFFF"/>
        </w:rPr>
        <w:t>Bethancourt</w:t>
      </w:r>
      <w:proofErr w:type="spellEnd"/>
    </w:p>
    <w:p w:rsidR="00F86BDF" w:rsidRPr="00F86BDF" w:rsidRDefault="00F86BDF" w:rsidP="00F86B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 w:rsidRPr="00F86BDF">
        <w:rPr>
          <w:rFonts w:asciiTheme="minorHAnsi" w:hAnsiTheme="minorHAnsi" w:cstheme="minorHAnsi"/>
          <w:sz w:val="40"/>
          <w:szCs w:val="40"/>
          <w:shd w:val="clear" w:color="auto" w:fill="FFFFFF"/>
        </w:rPr>
        <w:t>August 21, 1961 – November 12, 2022</w:t>
      </w:r>
    </w:p>
    <w:p w:rsidR="00F86BDF" w:rsidRPr="00F86BDF" w:rsidRDefault="00F86BDF" w:rsidP="00F86B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  <w:shd w:val="clear" w:color="auto" w:fill="FFFFFF"/>
        </w:rPr>
      </w:pPr>
    </w:p>
    <w:p w:rsidR="00F86BDF" w:rsidRPr="00F86BDF" w:rsidRDefault="00F86BDF" w:rsidP="00F86B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  <w:shd w:val="clear" w:color="auto" w:fill="FFFFFF"/>
        </w:rPr>
      </w:pPr>
      <w:r w:rsidRPr="00F86BDF">
        <w:rPr>
          <w:rFonts w:asciiTheme="minorHAnsi" w:hAnsiTheme="minorHAnsi" w:cstheme="minorHAnsi"/>
          <w:noProof/>
          <w:sz w:val="30"/>
          <w:szCs w:val="30"/>
          <w:shd w:val="clear" w:color="auto" w:fill="FFFFFF"/>
        </w:rPr>
        <w:drawing>
          <wp:inline distT="0" distB="0" distL="0" distR="0" wp14:anchorId="0A707E1C" wp14:editId="18A2C14E">
            <wp:extent cx="2431971" cy="28218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937" cy="28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BDF" w:rsidRPr="00F86BDF" w:rsidRDefault="00F86BDF" w:rsidP="00F86B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26262"/>
          <w:sz w:val="30"/>
          <w:szCs w:val="30"/>
          <w:shd w:val="clear" w:color="auto" w:fill="FFFFFF"/>
        </w:rPr>
      </w:pPr>
    </w:p>
    <w:p w:rsidR="00F86BDF" w:rsidRDefault="00F86BDF" w:rsidP="00F86B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  <w:shd w:val="clear" w:color="auto" w:fill="FFFFFF"/>
        </w:rPr>
      </w:pPr>
      <w:r>
        <w:rPr>
          <w:rFonts w:asciiTheme="minorHAnsi" w:hAnsiTheme="minorHAnsi" w:cstheme="minorHAnsi"/>
          <w:color w:val="626262"/>
          <w:sz w:val="30"/>
          <w:szCs w:val="30"/>
          <w:shd w:val="clear" w:color="auto" w:fill="FFFFFF"/>
        </w:rPr>
        <w:t xml:space="preserve">   </w:t>
      </w:r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On Saturday, November 12, 2022, at his residence in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Edgard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, LA, God looked down on Earth and called our beloved brother home at the age of 61.</w:t>
      </w:r>
      <w:r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 </w:t>
      </w:r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Delbert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Micheal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(Duke)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was born on August 21, 1961, to the late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Felmon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and Gloria Rainey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. He was baptized at Greater Woodville Baptist Church.</w:t>
      </w:r>
      <w:r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 </w:t>
      </w:r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Educated in the St. John the Baptist school system, Delbert graduated from West St. John High in 1980.</w:t>
      </w:r>
      <w:r w:rsidR="006057BB" w:rsidRPr="00F86BDF">
        <w:rPr>
          <w:rFonts w:asciiTheme="minorHAnsi" w:hAnsiTheme="minorHAnsi" w:cstheme="minorHAnsi"/>
          <w:sz w:val="30"/>
          <w:szCs w:val="30"/>
        </w:rPr>
        <w:br/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Delbert leaves to cherish his memories with his loving daughter,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Kanesha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Gordon; grandson,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Kae'Jean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Kinderick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; mother, Gloria R</w:t>
      </w:r>
      <w:bookmarkStart w:id="0" w:name="_GoBack"/>
      <w:bookmarkEnd w:id="0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ainey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; four sisters, Shawna and Andrea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Deidre Gauthier, and Chandra (Darrell) Landry Sr.; nieces, Odyssey (Casey) Welch,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Dashanta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Ambrey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Favorite, and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Kierston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Gauthier; nephews, Cameron (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Lashonka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)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Aaron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Blaine Gauthier, and Darrell Landry Jr.; three great-nieces; five great-nephews; aunts, Patricia Montgomery, Rosalie Allen, and Brenda Burke; uncles, Lance Rainey Sr. and Arthur Rainey; devoted friends, Merlin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Prudeaux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and Terry (Chippie) Johnson Jr.; and a host of other relatives and friends.</w:t>
      </w:r>
      <w:r w:rsidR="006057BB" w:rsidRPr="00F86BDF">
        <w:rPr>
          <w:rFonts w:asciiTheme="minorHAnsi" w:hAnsiTheme="minorHAnsi" w:cstheme="minorHAnsi"/>
          <w:sz w:val="30"/>
          <w:szCs w:val="30"/>
        </w:rPr>
        <w:br/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He was preceded in death by his father,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Felmon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; brother, Christopher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; grandparents,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Floristal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Evelyn Hall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Silas Rainey Sr., and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Somoria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W. Rainey; uncles, Daniel Sr., Norman Sr.,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Therold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and Dennis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and Silas Sr., Paul, Wallace, and Lester Rainey; aunts, Catherine R. Johnson, Dianne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Vinnette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, Estelle B. Irving, and Juanita B. Williams.</w:t>
      </w:r>
      <w:r w:rsidR="006057BB" w:rsidRPr="00F86BDF">
        <w:rPr>
          <w:rFonts w:asciiTheme="minorHAnsi" w:hAnsiTheme="minorHAnsi" w:cstheme="minorHAnsi"/>
          <w:sz w:val="30"/>
          <w:szCs w:val="30"/>
        </w:rPr>
        <w:br/>
      </w:r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"Thank you Duke for always looking after us; until we meet again, we love you." </w:t>
      </w:r>
    </w:p>
    <w:p w:rsidR="00F86BDF" w:rsidRPr="00F86BDF" w:rsidRDefault="00F86BDF" w:rsidP="00F86BD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sz w:val="30"/>
          <w:szCs w:val="30"/>
          <w:shd w:val="clear" w:color="auto" w:fill="FFFFFF"/>
        </w:rPr>
      </w:pPr>
      <w:r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~ </w:t>
      </w:r>
      <w:proofErr w:type="gram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your</w:t>
      </w:r>
      <w:proofErr w:type="gram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loving sisters</w:t>
      </w:r>
    </w:p>
    <w:p w:rsidR="006057BB" w:rsidRDefault="00F86BDF" w:rsidP="00F86B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  <w:shd w:val="clear" w:color="auto" w:fill="FFFFFF"/>
        </w:rPr>
      </w:pPr>
      <w:r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  </w:t>
      </w:r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A celebration of life honoring Delbert "Duke"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Bethancourt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will be held on Saturday, November 26, 2022, at New Jerusalem Baptist Church, 152 E. 6th St., </w:t>
      </w:r>
      <w:proofErr w:type="spell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Edgard</w:t>
      </w:r>
      <w:proofErr w:type="spell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, LA 70049. </w:t>
      </w:r>
      <w:proofErr w:type="gram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Visitation from 9am-11am.</w:t>
      </w:r>
      <w:proofErr w:type="gram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Service will begin at 11am. </w:t>
      </w:r>
      <w:proofErr w:type="gramStart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>Interment to follow at New Jerusalem Baptist Church Cemetery.</w:t>
      </w:r>
      <w:proofErr w:type="gramEnd"/>
      <w:r w:rsidR="006057BB" w:rsidRPr="00F86BDF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Final care and professional services entrusted to Treasures of Life Funeral Services, 315 E. Airline Hwy., Gramercy, LA 70052.</w:t>
      </w:r>
    </w:p>
    <w:p w:rsidR="00F86BDF" w:rsidRPr="00F86BDF" w:rsidRDefault="00F86BDF" w:rsidP="00F86B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  <w:shd w:val="clear" w:color="auto" w:fill="FFFFFF"/>
        </w:rPr>
      </w:pPr>
    </w:p>
    <w:p w:rsidR="002702E4" w:rsidRPr="00F86BDF" w:rsidRDefault="00465771" w:rsidP="00F86B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86BDF">
        <w:rPr>
          <w:rStyle w:val="Strong"/>
          <w:rFonts w:asciiTheme="minorHAnsi" w:hAnsiTheme="minorHAnsi" w:cstheme="minorHAnsi"/>
          <w:b w:val="0"/>
          <w:sz w:val="30"/>
          <w:szCs w:val="30"/>
        </w:rPr>
        <w:t>Treasures of Life Funeral Services, Gramercy</w:t>
      </w:r>
    </w:p>
    <w:sectPr w:rsidR="002702E4" w:rsidRPr="00F86BDF" w:rsidSect="00F86BD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87F"/>
    <w:multiLevelType w:val="multilevel"/>
    <w:tmpl w:val="B68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3555"/>
    <w:multiLevelType w:val="multilevel"/>
    <w:tmpl w:val="9A9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32455"/>
    <w:multiLevelType w:val="multilevel"/>
    <w:tmpl w:val="2FC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572D4"/>
    <w:multiLevelType w:val="multilevel"/>
    <w:tmpl w:val="DFBE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E06F8"/>
    <w:multiLevelType w:val="multilevel"/>
    <w:tmpl w:val="F466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35431"/>
    <w:multiLevelType w:val="multilevel"/>
    <w:tmpl w:val="5D5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8079A"/>
    <w:multiLevelType w:val="multilevel"/>
    <w:tmpl w:val="7FB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306D8"/>
    <w:multiLevelType w:val="multilevel"/>
    <w:tmpl w:val="6CE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27E45"/>
    <w:multiLevelType w:val="hybridMultilevel"/>
    <w:tmpl w:val="64C66E5C"/>
    <w:lvl w:ilvl="0" w:tplc="CCE650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14506"/>
    <w:multiLevelType w:val="multilevel"/>
    <w:tmpl w:val="601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F45A4"/>
    <w:multiLevelType w:val="multilevel"/>
    <w:tmpl w:val="E3F0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4"/>
    <w:rsid w:val="00051908"/>
    <w:rsid w:val="000873CF"/>
    <w:rsid w:val="000B25BC"/>
    <w:rsid w:val="000D00CE"/>
    <w:rsid w:val="000E4F7C"/>
    <w:rsid w:val="00177828"/>
    <w:rsid w:val="00217E57"/>
    <w:rsid w:val="002212A5"/>
    <w:rsid w:val="002513CF"/>
    <w:rsid w:val="0025190C"/>
    <w:rsid w:val="0025569A"/>
    <w:rsid w:val="002702E4"/>
    <w:rsid w:val="00273487"/>
    <w:rsid w:val="002843AA"/>
    <w:rsid w:val="00332B6D"/>
    <w:rsid w:val="003413BD"/>
    <w:rsid w:val="00345BE4"/>
    <w:rsid w:val="00391B02"/>
    <w:rsid w:val="003A088F"/>
    <w:rsid w:val="003A3253"/>
    <w:rsid w:val="00404133"/>
    <w:rsid w:val="00431374"/>
    <w:rsid w:val="00447F69"/>
    <w:rsid w:val="00463ACC"/>
    <w:rsid w:val="00463ECC"/>
    <w:rsid w:val="00465771"/>
    <w:rsid w:val="004930C3"/>
    <w:rsid w:val="004F170C"/>
    <w:rsid w:val="004F7A1C"/>
    <w:rsid w:val="005374F2"/>
    <w:rsid w:val="005F0377"/>
    <w:rsid w:val="006007E0"/>
    <w:rsid w:val="006057BB"/>
    <w:rsid w:val="00655FDA"/>
    <w:rsid w:val="00667D8F"/>
    <w:rsid w:val="006A6855"/>
    <w:rsid w:val="006C557F"/>
    <w:rsid w:val="006E7605"/>
    <w:rsid w:val="006F6652"/>
    <w:rsid w:val="00727C32"/>
    <w:rsid w:val="007E1DBE"/>
    <w:rsid w:val="00841DC1"/>
    <w:rsid w:val="0087752D"/>
    <w:rsid w:val="008952B6"/>
    <w:rsid w:val="008E086E"/>
    <w:rsid w:val="0092452A"/>
    <w:rsid w:val="00967905"/>
    <w:rsid w:val="009E2C36"/>
    <w:rsid w:val="009F0CD3"/>
    <w:rsid w:val="009F4E28"/>
    <w:rsid w:val="00A01C70"/>
    <w:rsid w:val="00A37CA7"/>
    <w:rsid w:val="00B01D48"/>
    <w:rsid w:val="00B22A7C"/>
    <w:rsid w:val="00B74D05"/>
    <w:rsid w:val="00B871E4"/>
    <w:rsid w:val="00BA5612"/>
    <w:rsid w:val="00BD1339"/>
    <w:rsid w:val="00BF6C67"/>
    <w:rsid w:val="00C31878"/>
    <w:rsid w:val="00C47F43"/>
    <w:rsid w:val="00CA1334"/>
    <w:rsid w:val="00CC559C"/>
    <w:rsid w:val="00CD025F"/>
    <w:rsid w:val="00CE4400"/>
    <w:rsid w:val="00D209F6"/>
    <w:rsid w:val="00D231CE"/>
    <w:rsid w:val="00D43269"/>
    <w:rsid w:val="00D559DA"/>
    <w:rsid w:val="00D60846"/>
    <w:rsid w:val="00D73C84"/>
    <w:rsid w:val="00E15DD3"/>
    <w:rsid w:val="00EF0C68"/>
    <w:rsid w:val="00F4043E"/>
    <w:rsid w:val="00F86BDF"/>
    <w:rsid w:val="00FB4FC0"/>
    <w:rsid w:val="00FB7558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character" w:customStyle="1" w:styleId="dateofbirth">
    <w:name w:val="dateofbirth"/>
    <w:basedOn w:val="DefaultParagraphFont"/>
    <w:rsid w:val="000D00CE"/>
  </w:style>
  <w:style w:type="character" w:customStyle="1" w:styleId="date-separator">
    <w:name w:val="date-separator"/>
    <w:basedOn w:val="DefaultParagraphFont"/>
    <w:rsid w:val="000D00CE"/>
  </w:style>
  <w:style w:type="character" w:customStyle="1" w:styleId="dateofdeath">
    <w:name w:val="dateofdeath"/>
    <w:basedOn w:val="DefaultParagraphFont"/>
    <w:rsid w:val="000D00CE"/>
  </w:style>
  <w:style w:type="character" w:customStyle="1" w:styleId="small-text">
    <w:name w:val="small-text"/>
    <w:basedOn w:val="DefaultParagraphFont"/>
    <w:rsid w:val="009E2C36"/>
  </w:style>
  <w:style w:type="paragraph" w:styleId="BalloonText">
    <w:name w:val="Balloon Text"/>
    <w:basedOn w:val="Normal"/>
    <w:link w:val="BalloonTextChar"/>
    <w:uiPriority w:val="99"/>
    <w:semiHidden/>
    <w:unhideWhenUsed/>
    <w:rsid w:val="00F8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character" w:customStyle="1" w:styleId="dateofbirth">
    <w:name w:val="dateofbirth"/>
    <w:basedOn w:val="DefaultParagraphFont"/>
    <w:rsid w:val="000D00CE"/>
  </w:style>
  <w:style w:type="character" w:customStyle="1" w:styleId="date-separator">
    <w:name w:val="date-separator"/>
    <w:basedOn w:val="DefaultParagraphFont"/>
    <w:rsid w:val="000D00CE"/>
  </w:style>
  <w:style w:type="character" w:customStyle="1" w:styleId="dateofdeath">
    <w:name w:val="dateofdeath"/>
    <w:basedOn w:val="DefaultParagraphFont"/>
    <w:rsid w:val="000D00CE"/>
  </w:style>
  <w:style w:type="character" w:customStyle="1" w:styleId="small-text">
    <w:name w:val="small-text"/>
    <w:basedOn w:val="DefaultParagraphFont"/>
    <w:rsid w:val="009E2C36"/>
  </w:style>
  <w:style w:type="paragraph" w:styleId="BalloonText">
    <w:name w:val="Balloon Text"/>
    <w:basedOn w:val="Normal"/>
    <w:link w:val="BalloonTextChar"/>
    <w:uiPriority w:val="99"/>
    <w:semiHidden/>
    <w:unhideWhenUsed/>
    <w:rsid w:val="00F8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23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971792840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314333303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57077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95390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1890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9638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2440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2020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208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2135831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3655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6889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4553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2269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3627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489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140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95475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188063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34518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4990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73547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6797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97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20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76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1625234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5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14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917206546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720136259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374113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7331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6646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3864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9336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343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640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42677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6245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715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5189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8070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7178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9116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7361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2990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78449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29159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8362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360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46264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2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339816817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62688366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870651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9771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739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52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8157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1154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288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61097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5398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784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78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64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0605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709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5378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9344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5237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32855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87865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35989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63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71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37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298487334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568152426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229073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9147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436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3721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7501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78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00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322544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6245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3575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5685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20237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351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20036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4958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6073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19324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4032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0750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8223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7231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21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11876653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15356978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741370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5410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8961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8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62143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426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538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470947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4117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6172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591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64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877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014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4951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840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4663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97132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9555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64890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3544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14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0983236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378552272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981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5580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9245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9982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4944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689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29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52510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9037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1773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051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5841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546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60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1031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206802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8609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69445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7145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50497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68991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0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40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16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61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44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17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689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3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88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68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206078441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513808545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2564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3421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7862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325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35984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4457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94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996568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5169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0755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176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9116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862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545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7673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0629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6703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84594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3269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82315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1965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613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4379687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84786566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463379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6106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575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37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66710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5684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4164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694109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612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3511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21162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2034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1029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681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4645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2458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441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763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55827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587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305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2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85332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510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5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73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30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36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6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18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8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0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9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94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34154303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3239435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572813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1899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0286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8287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9944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9590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9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254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3775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692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6548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9779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428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69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9657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52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232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8434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05311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1769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4965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7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39269963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771825900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096094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20686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147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475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97665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4419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812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975913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5901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8395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384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9431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6496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5548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550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5220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1545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03507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2755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1410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8417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</cp:lastModifiedBy>
  <cp:revision>4</cp:revision>
  <dcterms:created xsi:type="dcterms:W3CDTF">2023-01-29T19:01:00Z</dcterms:created>
  <dcterms:modified xsi:type="dcterms:W3CDTF">2023-01-30T22:57:00Z</dcterms:modified>
</cp:coreProperties>
</file>