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54" w:rsidRPr="00210B84" w:rsidRDefault="009718FA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Gladys (</w:t>
      </w:r>
      <w:proofErr w:type="spellStart"/>
      <w:r>
        <w:rPr>
          <w:rFonts w:eastAsia="Times New Roman" w:cstheme="minorHAnsi"/>
          <w:sz w:val="40"/>
          <w:szCs w:val="40"/>
        </w:rPr>
        <w:t>Hymes</w:t>
      </w:r>
      <w:proofErr w:type="spellEnd"/>
      <w:r>
        <w:rPr>
          <w:rFonts w:eastAsia="Times New Roman" w:cstheme="minorHAnsi"/>
          <w:sz w:val="40"/>
          <w:szCs w:val="40"/>
        </w:rPr>
        <w:t>)</w:t>
      </w:r>
      <w:r w:rsidR="009A6BFD">
        <w:rPr>
          <w:rFonts w:eastAsia="Times New Roman" w:cstheme="minorHAnsi"/>
          <w:sz w:val="40"/>
          <w:szCs w:val="40"/>
        </w:rPr>
        <w:t xml:space="preserve"> Mitchell</w:t>
      </w:r>
    </w:p>
    <w:p w:rsidR="00210B84" w:rsidRPr="00210B84" w:rsidRDefault="009718FA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April 21, 1913 – October 4, 2004</w:t>
      </w:r>
      <w:bookmarkStart w:id="0" w:name="_GoBack"/>
      <w:bookmarkEnd w:id="0"/>
    </w:p>
    <w:p w:rsidR="00416B54" w:rsidRPr="00210B84" w:rsidRDefault="00416B5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6B54" w:rsidRPr="00210B84" w:rsidRDefault="009718FA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572000" cy="3429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chellGladys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B84" w:rsidRPr="009718FA" w:rsidRDefault="00210B8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718FA" w:rsidRPr="009718FA" w:rsidRDefault="009718FA" w:rsidP="009718FA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9718FA">
        <w:rPr>
          <w:rFonts w:eastAsia="Times New Roman" w:cstheme="minorHAnsi"/>
          <w:sz w:val="24"/>
          <w:szCs w:val="24"/>
        </w:rPr>
        <w:t xml:space="preserve">LAPLACE - Gladys Mitchell, 91, a native of Lucy and resident of Reserve, died Oct. 4. She was the wife of the late Rev. Hilton Mitchell Sr., and mother of </w:t>
      </w:r>
      <w:proofErr w:type="spellStart"/>
      <w:r w:rsidRPr="009718FA">
        <w:rPr>
          <w:rFonts w:eastAsia="Times New Roman" w:cstheme="minorHAnsi"/>
          <w:sz w:val="24"/>
          <w:szCs w:val="24"/>
        </w:rPr>
        <w:t>Glythina</w:t>
      </w:r>
      <w:proofErr w:type="spellEnd"/>
      <w:r w:rsidRPr="009718FA">
        <w:rPr>
          <w:rFonts w:eastAsia="Times New Roman" w:cstheme="minorHAnsi"/>
          <w:sz w:val="24"/>
          <w:szCs w:val="24"/>
        </w:rPr>
        <w:t xml:space="preserve"> Batiste, Hilton Jr., Donald, and the late John and Ronnie Mitchell.</w:t>
      </w:r>
      <w:r w:rsidRPr="009718FA">
        <w:rPr>
          <w:rFonts w:eastAsia="Times New Roman" w:cstheme="minorHAnsi"/>
          <w:sz w:val="24"/>
          <w:szCs w:val="24"/>
        </w:rPr>
        <w:br/>
      </w:r>
      <w:r w:rsidRPr="009718FA">
        <w:rPr>
          <w:rFonts w:eastAsia="Times New Roman" w:cstheme="minorHAnsi"/>
          <w:sz w:val="24"/>
          <w:szCs w:val="24"/>
        </w:rPr>
        <w:br/>
        <w:t xml:space="preserve">She was also the daughter of the late Martha Taylor and Curly </w:t>
      </w:r>
      <w:proofErr w:type="spellStart"/>
      <w:r w:rsidRPr="009718FA">
        <w:rPr>
          <w:rFonts w:eastAsia="Times New Roman" w:cstheme="minorHAnsi"/>
          <w:sz w:val="24"/>
          <w:szCs w:val="24"/>
        </w:rPr>
        <w:t>Hymes</w:t>
      </w:r>
      <w:proofErr w:type="spellEnd"/>
      <w:r w:rsidRPr="009718FA">
        <w:rPr>
          <w:rFonts w:eastAsia="Times New Roman" w:cstheme="minorHAnsi"/>
          <w:sz w:val="24"/>
          <w:szCs w:val="24"/>
        </w:rPr>
        <w:t xml:space="preserve">, and half-sister of the late Nancy and </w:t>
      </w:r>
      <w:proofErr w:type="spellStart"/>
      <w:r w:rsidRPr="009718FA">
        <w:rPr>
          <w:rFonts w:eastAsia="Times New Roman" w:cstheme="minorHAnsi"/>
          <w:sz w:val="24"/>
          <w:szCs w:val="24"/>
        </w:rPr>
        <w:t>Smitty</w:t>
      </w:r>
      <w:proofErr w:type="spellEnd"/>
      <w:r w:rsidRPr="009718FA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9718FA">
        <w:rPr>
          <w:rFonts w:eastAsia="Times New Roman" w:cstheme="minorHAnsi"/>
          <w:sz w:val="24"/>
          <w:szCs w:val="24"/>
        </w:rPr>
        <w:t>Hymes</w:t>
      </w:r>
      <w:proofErr w:type="spellEnd"/>
      <w:r w:rsidRPr="009718FA">
        <w:rPr>
          <w:rFonts w:eastAsia="Times New Roman" w:cstheme="minorHAnsi"/>
          <w:sz w:val="24"/>
          <w:szCs w:val="24"/>
        </w:rPr>
        <w:t>.</w:t>
      </w:r>
      <w:r w:rsidRPr="009718FA">
        <w:rPr>
          <w:rFonts w:eastAsia="Times New Roman" w:cstheme="minorHAnsi"/>
          <w:sz w:val="24"/>
          <w:szCs w:val="24"/>
        </w:rPr>
        <w:br/>
      </w:r>
      <w:r w:rsidRPr="009718FA">
        <w:rPr>
          <w:rFonts w:eastAsia="Times New Roman" w:cstheme="minorHAnsi"/>
          <w:sz w:val="24"/>
          <w:szCs w:val="24"/>
        </w:rPr>
        <w:br/>
        <w:t>She is also survived by 15 grandchildren, 22 great-grandchildren and seven great-great-grandchildren.</w:t>
      </w:r>
      <w:r w:rsidRPr="009718FA">
        <w:rPr>
          <w:rFonts w:eastAsia="Times New Roman" w:cstheme="minorHAnsi"/>
          <w:sz w:val="24"/>
          <w:szCs w:val="24"/>
        </w:rPr>
        <w:br/>
      </w:r>
      <w:r w:rsidRPr="009718FA">
        <w:rPr>
          <w:rFonts w:eastAsia="Times New Roman" w:cstheme="minorHAnsi"/>
          <w:sz w:val="24"/>
          <w:szCs w:val="24"/>
        </w:rPr>
        <w:br/>
        <w:t>Services are today at 10 a.m., at Providence Baptist Church No. 1, Reserve, with interment at the church cemetery. Visitation starts at 9 a.m.</w:t>
      </w:r>
    </w:p>
    <w:p w:rsidR="009718FA" w:rsidRPr="009718FA" w:rsidRDefault="009718FA" w:rsidP="009718FA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9718FA" w:rsidRPr="009718FA" w:rsidRDefault="009718FA" w:rsidP="009718FA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9718FA">
        <w:rPr>
          <w:rFonts w:eastAsia="Times New Roman" w:cstheme="minorHAnsi"/>
          <w:sz w:val="24"/>
          <w:szCs w:val="24"/>
        </w:rPr>
        <w:t>L'Observateur</w:t>
      </w:r>
      <w:proofErr w:type="spellEnd"/>
      <w:r w:rsidRPr="009718FA">
        <w:rPr>
          <w:rFonts w:eastAsia="Times New Roman" w:cstheme="minorHAnsi"/>
          <w:sz w:val="24"/>
          <w:szCs w:val="24"/>
        </w:rPr>
        <w:t xml:space="preserve"> (La Place, LA) - Monday, October 11, 2004</w:t>
      </w:r>
    </w:p>
    <w:p w:rsidR="002D2173" w:rsidRDefault="00416B54" w:rsidP="004F60CC">
      <w:pPr>
        <w:spacing w:after="0" w:line="240" w:lineRule="auto"/>
      </w:pPr>
      <w:r w:rsidRPr="00513348">
        <w:rPr>
          <w:rFonts w:eastAsia="Times New Roman" w:cstheme="minorHAnsi"/>
          <w:sz w:val="24"/>
          <w:szCs w:val="24"/>
        </w:rPr>
        <w:t>Contributed by Jane Edson</w:t>
      </w:r>
    </w:p>
    <w:sectPr w:rsidR="002D2173" w:rsidSect="009A6BFD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54"/>
    <w:rsid w:val="00210B84"/>
    <w:rsid w:val="002D2173"/>
    <w:rsid w:val="00416B54"/>
    <w:rsid w:val="004C5688"/>
    <w:rsid w:val="004F60CC"/>
    <w:rsid w:val="00513348"/>
    <w:rsid w:val="009718FA"/>
    <w:rsid w:val="009A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5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79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76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84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3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0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2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2018-06-11T19:32:00Z</dcterms:created>
  <dcterms:modified xsi:type="dcterms:W3CDTF">2018-06-11T19:32:00Z</dcterms:modified>
</cp:coreProperties>
</file>