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E2" w:rsidRPr="009929E2" w:rsidRDefault="0010034B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Zenobia (</w:t>
      </w:r>
      <w:proofErr w:type="spellStart"/>
      <w:r>
        <w:rPr>
          <w:rFonts w:eastAsia="Times New Roman" w:cstheme="minorHAnsi"/>
          <w:sz w:val="40"/>
          <w:szCs w:val="40"/>
        </w:rPr>
        <w:t>Meadoux</w:t>
      </w:r>
      <w:proofErr w:type="spellEnd"/>
      <w:r>
        <w:rPr>
          <w:rFonts w:eastAsia="Times New Roman" w:cstheme="minorHAnsi"/>
          <w:sz w:val="40"/>
          <w:szCs w:val="40"/>
        </w:rPr>
        <w:t>) Augusta</w:t>
      </w:r>
    </w:p>
    <w:p w:rsidR="009929E2" w:rsidRPr="009929E2" w:rsidRDefault="0010034B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11, 1919 – January 5, 2013</w:t>
      </w:r>
    </w:p>
    <w:p w:rsid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929E2" w:rsidRDefault="0010034B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4486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ustaZenob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071" w:rsidRDefault="00A44071" w:rsidP="009929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0034B" w:rsidRDefault="0010034B" w:rsidP="0010034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0034B">
        <w:rPr>
          <w:rFonts w:eastAsia="Times New Roman" w:cstheme="minorHAnsi"/>
          <w:sz w:val="24"/>
          <w:szCs w:val="24"/>
        </w:rPr>
        <w:t xml:space="preserve">Zenobia </w:t>
      </w:r>
      <w:proofErr w:type="spellStart"/>
      <w:r w:rsidRPr="0010034B">
        <w:rPr>
          <w:rFonts w:eastAsia="Times New Roman" w:cstheme="minorHAnsi"/>
          <w:sz w:val="24"/>
          <w:szCs w:val="24"/>
        </w:rPr>
        <w:t>Meadoux</w:t>
      </w:r>
      <w:proofErr w:type="spellEnd"/>
      <w:r w:rsidRPr="0010034B">
        <w:rPr>
          <w:rFonts w:eastAsia="Times New Roman" w:cstheme="minorHAnsi"/>
          <w:sz w:val="24"/>
          <w:szCs w:val="24"/>
        </w:rPr>
        <w:t>-</w:t>
      </w:r>
      <w:proofErr w:type="gramStart"/>
      <w:r w:rsidRPr="0010034B">
        <w:rPr>
          <w:rFonts w:eastAsia="Times New Roman" w:cstheme="minorHAnsi"/>
          <w:sz w:val="24"/>
          <w:szCs w:val="24"/>
        </w:rPr>
        <w:t>Augusta,</w:t>
      </w:r>
      <w:proofErr w:type="gramEnd"/>
      <w:r w:rsidRPr="0010034B">
        <w:rPr>
          <w:rFonts w:eastAsia="Times New Roman" w:cstheme="minorHAnsi"/>
          <w:sz w:val="24"/>
          <w:szCs w:val="24"/>
        </w:rPr>
        <w:t xml:space="preserve"> passed away on January 5, 2013 at the age of 93 years old. </w:t>
      </w:r>
      <w:proofErr w:type="gramStart"/>
      <w:r w:rsidRPr="0010034B">
        <w:rPr>
          <w:rFonts w:eastAsia="Times New Roman" w:cstheme="minorHAnsi"/>
          <w:sz w:val="24"/>
          <w:szCs w:val="24"/>
        </w:rPr>
        <w:t>Wife of Oscar Augusta.</w:t>
      </w:r>
      <w:proofErr w:type="gramEnd"/>
      <w:r w:rsidRPr="0010034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10034B">
        <w:rPr>
          <w:rFonts w:eastAsia="Times New Roman" w:cstheme="minorHAnsi"/>
          <w:sz w:val="24"/>
          <w:szCs w:val="24"/>
        </w:rPr>
        <w:t xml:space="preserve">Mother of Wanda Mitchell and the late Donald </w:t>
      </w:r>
      <w:proofErr w:type="spellStart"/>
      <w:r w:rsidRPr="0010034B">
        <w:rPr>
          <w:rFonts w:eastAsia="Times New Roman" w:cstheme="minorHAnsi"/>
          <w:sz w:val="24"/>
          <w:szCs w:val="24"/>
        </w:rPr>
        <w:t>Lassere</w:t>
      </w:r>
      <w:proofErr w:type="spellEnd"/>
      <w:r w:rsidRPr="0010034B">
        <w:rPr>
          <w:rFonts w:eastAsia="Times New Roman" w:cstheme="minorHAnsi"/>
          <w:sz w:val="24"/>
          <w:szCs w:val="24"/>
        </w:rPr>
        <w:t>.</w:t>
      </w:r>
      <w:proofErr w:type="gramEnd"/>
      <w:r w:rsidRPr="0010034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10034B">
        <w:rPr>
          <w:rFonts w:eastAsia="Times New Roman" w:cstheme="minorHAnsi"/>
          <w:sz w:val="24"/>
          <w:szCs w:val="24"/>
        </w:rPr>
        <w:t>Also survived by a host of sisters, nieces, nephews, grandchildren and other relatives and friends.</w:t>
      </w:r>
      <w:proofErr w:type="gramEnd"/>
      <w:r w:rsidRPr="0010034B">
        <w:rPr>
          <w:rFonts w:eastAsia="Times New Roman" w:cstheme="minorHAnsi"/>
          <w:sz w:val="24"/>
          <w:szCs w:val="24"/>
        </w:rPr>
        <w:t xml:space="preserve"> </w:t>
      </w:r>
    </w:p>
    <w:p w:rsidR="0010034B" w:rsidRDefault="0010034B" w:rsidP="0010034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0034B" w:rsidRPr="0010034B" w:rsidRDefault="0010034B" w:rsidP="0010034B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10034B">
        <w:rPr>
          <w:rFonts w:eastAsia="Times New Roman" w:cstheme="minorHAnsi"/>
          <w:sz w:val="24"/>
          <w:szCs w:val="24"/>
        </w:rPr>
        <w:t xml:space="preserve">Funeral services will be held on Saturday, January 12, 2013 for 11:00 a.m. at St. John The Baptist Catholic Church located at 2361 Highway 18, </w:t>
      </w:r>
      <w:proofErr w:type="spellStart"/>
      <w:r w:rsidRPr="0010034B">
        <w:rPr>
          <w:rFonts w:eastAsia="Times New Roman" w:cstheme="minorHAnsi"/>
          <w:sz w:val="24"/>
          <w:szCs w:val="24"/>
        </w:rPr>
        <w:t>Edgard</w:t>
      </w:r>
      <w:proofErr w:type="spellEnd"/>
      <w:r w:rsidRPr="0010034B">
        <w:rPr>
          <w:rFonts w:eastAsia="Times New Roman" w:cstheme="minorHAnsi"/>
          <w:sz w:val="24"/>
          <w:szCs w:val="24"/>
        </w:rPr>
        <w:t xml:space="preserve">, La. 70049. Visitation will be from 9:00 a.m. until time of service. Father </w:t>
      </w:r>
      <w:proofErr w:type="spellStart"/>
      <w:r w:rsidRPr="0010034B">
        <w:rPr>
          <w:rFonts w:eastAsia="Times New Roman" w:cstheme="minorHAnsi"/>
          <w:sz w:val="24"/>
          <w:szCs w:val="24"/>
        </w:rPr>
        <w:t>Robustiano</w:t>
      </w:r>
      <w:proofErr w:type="spellEnd"/>
      <w:r w:rsidRPr="0010034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0034B">
        <w:rPr>
          <w:rFonts w:eastAsia="Times New Roman" w:cstheme="minorHAnsi"/>
          <w:sz w:val="24"/>
          <w:szCs w:val="24"/>
        </w:rPr>
        <w:t>Morgia</w:t>
      </w:r>
      <w:proofErr w:type="spellEnd"/>
      <w:r w:rsidRPr="0010034B">
        <w:rPr>
          <w:rFonts w:eastAsia="Times New Roman" w:cstheme="minorHAnsi"/>
          <w:sz w:val="24"/>
          <w:szCs w:val="24"/>
        </w:rPr>
        <w:t xml:space="preserve"> will be officiating. Funeral entrusted to The Baloney Funeral Home, LLC., 399 Earl Baloney Street, </w:t>
      </w:r>
      <w:proofErr w:type="spellStart"/>
      <w:r w:rsidRPr="0010034B">
        <w:rPr>
          <w:rFonts w:eastAsia="Times New Roman" w:cstheme="minorHAnsi"/>
          <w:sz w:val="24"/>
          <w:szCs w:val="24"/>
        </w:rPr>
        <w:t>Garyville</w:t>
      </w:r>
      <w:proofErr w:type="spellEnd"/>
      <w:r w:rsidRPr="0010034B">
        <w:rPr>
          <w:rFonts w:eastAsia="Times New Roman" w:cstheme="minorHAnsi"/>
          <w:sz w:val="24"/>
          <w:szCs w:val="24"/>
        </w:rPr>
        <w:t xml:space="preserve">, La., 985-535-2540. Condolences can be expressed at </w:t>
      </w:r>
      <w:hyperlink r:id="rId6" w:tgtFrame="_blank" w:history="1">
        <w:r w:rsidRPr="0010034B">
          <w:rPr>
            <w:rFonts w:eastAsia="Times New Roman" w:cstheme="minorHAnsi"/>
            <w:sz w:val="24"/>
            <w:szCs w:val="24"/>
          </w:rPr>
          <w:t>www.baloneyfuneralhome.com</w:t>
        </w:r>
      </w:hyperlink>
      <w:r w:rsidRPr="0010034B">
        <w:rPr>
          <w:rFonts w:eastAsia="Times New Roman" w:cstheme="minorHAnsi"/>
          <w:sz w:val="24"/>
          <w:szCs w:val="24"/>
        </w:rPr>
        <w:t>.</w:t>
      </w:r>
    </w:p>
    <w:p w:rsidR="0010034B" w:rsidRPr="0010034B" w:rsidRDefault="0010034B" w:rsidP="0010034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0034B" w:rsidRPr="0010034B" w:rsidRDefault="0010034B" w:rsidP="0010034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0034B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10034B">
        <w:rPr>
          <w:rFonts w:eastAsia="Times New Roman" w:cstheme="minorHAnsi"/>
          <w:sz w:val="24"/>
          <w:szCs w:val="24"/>
        </w:rPr>
        <w:t>The</w:t>
      </w:r>
      <w:proofErr w:type="gramEnd"/>
      <w:r w:rsidRPr="0010034B">
        <w:rPr>
          <w:rFonts w:eastAsia="Times New Roman" w:cstheme="minorHAnsi"/>
          <w:sz w:val="24"/>
          <w:szCs w:val="24"/>
        </w:rPr>
        <w:t xml:space="preserve"> (New Orleans, LA) - Friday, January 11, 2013</w:t>
      </w:r>
    </w:p>
    <w:p w:rsidR="000F58A5" w:rsidRPr="00F32470" w:rsidRDefault="00A44071" w:rsidP="00A44071">
      <w:pPr>
        <w:spacing w:after="0" w:line="240" w:lineRule="auto"/>
        <w:rPr>
          <w:rFonts w:ascii="&amp;quot" w:hAnsi="&amp;quot"/>
          <w:sz w:val="20"/>
          <w:szCs w:val="20"/>
        </w:rPr>
      </w:pPr>
      <w:r w:rsidRPr="00F32470">
        <w:rPr>
          <w:rFonts w:eastAsia="Times New Roman" w:cstheme="minorHAnsi"/>
          <w:sz w:val="24"/>
          <w:szCs w:val="24"/>
        </w:rPr>
        <w:t>Contributed by Jane Edson</w:t>
      </w:r>
      <w:r w:rsidR="000F58A5" w:rsidRPr="00F32470">
        <w:rPr>
          <w:rFonts w:ascii="&amp;quot" w:hAnsi="&amp;quot"/>
          <w:sz w:val="28"/>
          <w:szCs w:val="28"/>
        </w:rPr>
        <w:t> </w:t>
      </w:r>
    </w:p>
    <w:p w:rsidR="0079356F" w:rsidRDefault="0079356F"/>
    <w:sectPr w:rsidR="0079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6E"/>
    <w:rsid w:val="000F58A5"/>
    <w:rsid w:val="0010034B"/>
    <w:rsid w:val="00512752"/>
    <w:rsid w:val="005C6A6E"/>
    <w:rsid w:val="0079356F"/>
    <w:rsid w:val="009929E2"/>
    <w:rsid w:val="00A44071"/>
    <w:rsid w:val="00AC05C5"/>
    <w:rsid w:val="00BF76D3"/>
    <w:rsid w:val="00D02592"/>
    <w:rsid w:val="00E67818"/>
    <w:rsid w:val="00F112B1"/>
    <w:rsid w:val="00F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9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6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2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61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3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78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0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5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0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3816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0475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94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2018-07-08T20:02:00Z</dcterms:created>
  <dcterms:modified xsi:type="dcterms:W3CDTF">2018-07-08T20:02:00Z</dcterms:modified>
</cp:coreProperties>
</file>