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B21FF" w14:textId="621E15E8" w:rsidR="004863B3" w:rsidRPr="004863B3" w:rsidRDefault="004863B3" w:rsidP="004863B3">
      <w:pPr>
        <w:spacing w:after="0"/>
        <w:jc w:val="center"/>
        <w:rPr>
          <w:rFonts w:ascii="Calibri" w:hAnsi="Calibri" w:cs="Calibri"/>
          <w:color w:val="222222"/>
          <w:sz w:val="40"/>
          <w:szCs w:val="40"/>
        </w:rPr>
      </w:pPr>
      <w:r w:rsidRPr="004863B3">
        <w:rPr>
          <w:rFonts w:ascii="Calibri" w:hAnsi="Calibri" w:cs="Calibri"/>
          <w:color w:val="222222"/>
          <w:sz w:val="40"/>
          <w:szCs w:val="40"/>
        </w:rPr>
        <w:t>Grace Ann Burrell</w:t>
      </w:r>
    </w:p>
    <w:p w14:paraId="7C3B3D05" w14:textId="4EEE7619" w:rsidR="004863B3" w:rsidRPr="004863B3" w:rsidRDefault="004863B3" w:rsidP="004863B3">
      <w:pPr>
        <w:spacing w:after="0"/>
        <w:jc w:val="center"/>
        <w:rPr>
          <w:rFonts w:ascii="Calibri" w:hAnsi="Calibri" w:cs="Calibri"/>
          <w:color w:val="222222"/>
          <w:sz w:val="40"/>
          <w:szCs w:val="40"/>
        </w:rPr>
      </w:pPr>
      <w:r w:rsidRPr="004863B3">
        <w:rPr>
          <w:rFonts w:ascii="Calibri" w:hAnsi="Calibri" w:cs="Calibri"/>
          <w:color w:val="222222"/>
          <w:sz w:val="40"/>
          <w:szCs w:val="40"/>
        </w:rPr>
        <w:t>August 3, 1949 – February 12, 2024</w:t>
      </w:r>
    </w:p>
    <w:p w14:paraId="2389BB78" w14:textId="77777777" w:rsidR="004863B3" w:rsidRDefault="004863B3" w:rsidP="004863B3">
      <w:pPr>
        <w:spacing w:after="0"/>
        <w:jc w:val="center"/>
        <w:rPr>
          <w:rFonts w:ascii="Arial" w:hAnsi="Arial" w:cs="Arial"/>
          <w:color w:val="222222"/>
          <w:sz w:val="27"/>
          <w:szCs w:val="27"/>
        </w:rPr>
      </w:pPr>
    </w:p>
    <w:p w14:paraId="1DD2F3A6" w14:textId="68F30A3C" w:rsidR="004863B3" w:rsidRDefault="004863B3" w:rsidP="004863B3">
      <w:pPr>
        <w:jc w:val="center"/>
        <w:rPr>
          <w:rFonts w:ascii="Arial" w:hAnsi="Arial" w:cs="Arial"/>
          <w:color w:val="222222"/>
          <w:sz w:val="27"/>
          <w:szCs w:val="27"/>
        </w:rPr>
      </w:pPr>
      <w:r>
        <w:rPr>
          <w:rFonts w:ascii="Arial" w:hAnsi="Arial" w:cs="Arial"/>
          <w:noProof/>
          <w:color w:val="222222"/>
          <w:sz w:val="27"/>
          <w:szCs w:val="27"/>
        </w:rPr>
        <w:drawing>
          <wp:inline distT="0" distB="0" distL="0" distR="0" wp14:anchorId="45E57FCC" wp14:editId="1EFB4E2E">
            <wp:extent cx="2190750" cy="2600325"/>
            <wp:effectExtent l="0" t="0" r="0" b="9525"/>
            <wp:docPr id="1737992351"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92351"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0750" cy="2600325"/>
                    </a:xfrm>
                    <a:prstGeom prst="rect">
                      <a:avLst/>
                    </a:prstGeom>
                  </pic:spPr>
                </pic:pic>
              </a:graphicData>
            </a:graphic>
          </wp:inline>
        </w:drawing>
      </w:r>
    </w:p>
    <w:p w14:paraId="003241C4" w14:textId="694309DD" w:rsidR="004863B3" w:rsidRDefault="004863B3" w:rsidP="004863B3">
      <w:pPr>
        <w:spacing w:after="0"/>
        <w:rPr>
          <w:rFonts w:ascii="Arial" w:hAnsi="Arial" w:cs="Arial"/>
          <w:color w:val="222222"/>
          <w:sz w:val="27"/>
          <w:szCs w:val="27"/>
        </w:rPr>
      </w:pPr>
      <w:r>
        <w:rPr>
          <w:rFonts w:ascii="Arial" w:hAnsi="Arial" w:cs="Arial"/>
          <w:color w:val="222222"/>
          <w:sz w:val="27"/>
          <w:szCs w:val="27"/>
        </w:rPr>
        <w:t xml:space="preserve">   </w:t>
      </w:r>
      <w:r w:rsidR="00E22C56">
        <w:rPr>
          <w:rFonts w:ascii="Arial" w:hAnsi="Arial" w:cs="Arial"/>
          <w:color w:val="222222"/>
          <w:sz w:val="27"/>
          <w:szCs w:val="27"/>
        </w:rPr>
        <w:t xml:space="preserve">Grace Ann Burrell passed away peacefully at her sister’s home in Lutcher, LA on February 12, 2024, at the age of 74. Born August 3, 1949, in New Orleans, LA to the late Guy Burrell Sr. and late Corrine Pierre-Burrell. Grace was the eighth child born into that union, and was a native of Edgard, LA and a resident of Lutcher, LA. Grace was baptized into the Catholic faith, at St. John the Baptist Catholic Church, where she remained a member for all 74 years of her life. </w:t>
      </w:r>
    </w:p>
    <w:p w14:paraId="29F99DE2" w14:textId="77777777" w:rsidR="004863B3" w:rsidRDefault="004863B3" w:rsidP="004863B3">
      <w:pPr>
        <w:spacing w:after="0"/>
        <w:rPr>
          <w:rFonts w:ascii="Arial" w:hAnsi="Arial" w:cs="Arial"/>
          <w:color w:val="222222"/>
          <w:sz w:val="27"/>
          <w:szCs w:val="27"/>
        </w:rPr>
      </w:pPr>
      <w:r>
        <w:rPr>
          <w:rFonts w:ascii="Arial" w:hAnsi="Arial" w:cs="Arial"/>
          <w:color w:val="222222"/>
          <w:sz w:val="27"/>
          <w:szCs w:val="27"/>
        </w:rPr>
        <w:t xml:space="preserve">   </w:t>
      </w:r>
      <w:r w:rsidR="00E22C56">
        <w:rPr>
          <w:rFonts w:ascii="Arial" w:hAnsi="Arial" w:cs="Arial"/>
          <w:color w:val="222222"/>
          <w:sz w:val="27"/>
          <w:szCs w:val="27"/>
        </w:rPr>
        <w:t xml:space="preserve">Grace leaves behind her precious siblings, who she dearly loved: Sonia Rubin (the late Joseph Rubin) of Hahnville, LA, Lloyd Burrell Sr. (Jackie) of Destrehan, LA, Perry Burrell (Janet) of Laplace, LA, Judy Frazer (Melvin) of Houston, TX, Faith Weber (Clarence) of Lutcher, LA, Allen Burrell Sr. (Mary) of Denver, CO, Sybil Vaughn (Dwayne) of Lutcher, LA, Karl Burrell of Edgard, LA, and Karen Lamotte of Atlanta, GA; one surviving uncle: Leon Pierre of Denver, CO; and a host of nieces, nephews, family and friends. </w:t>
      </w:r>
    </w:p>
    <w:p w14:paraId="64655C08" w14:textId="77777777" w:rsidR="004863B3" w:rsidRDefault="004863B3" w:rsidP="004863B3">
      <w:pPr>
        <w:spacing w:after="0"/>
        <w:rPr>
          <w:rFonts w:ascii="Arial" w:hAnsi="Arial" w:cs="Arial"/>
          <w:color w:val="222222"/>
          <w:sz w:val="27"/>
          <w:szCs w:val="27"/>
        </w:rPr>
      </w:pPr>
      <w:r>
        <w:rPr>
          <w:rFonts w:ascii="Arial" w:hAnsi="Arial" w:cs="Arial"/>
          <w:color w:val="222222"/>
          <w:sz w:val="27"/>
          <w:szCs w:val="27"/>
        </w:rPr>
        <w:t xml:space="preserve">   </w:t>
      </w:r>
      <w:r w:rsidR="00E22C56">
        <w:rPr>
          <w:rFonts w:ascii="Arial" w:hAnsi="Arial" w:cs="Arial"/>
          <w:color w:val="222222"/>
          <w:sz w:val="27"/>
          <w:szCs w:val="27"/>
        </w:rPr>
        <w:t xml:space="preserve">Grace proceeds in death with her parents: Guy Burrell Sr. and Corrine Pierre- Burrell; 5 siblings: Alton Burrell Sr. (Thelma), </w:t>
      </w:r>
      <w:proofErr w:type="spellStart"/>
      <w:r w:rsidR="00E22C56">
        <w:rPr>
          <w:rFonts w:ascii="Arial" w:hAnsi="Arial" w:cs="Arial"/>
          <w:color w:val="222222"/>
          <w:sz w:val="27"/>
          <w:szCs w:val="27"/>
        </w:rPr>
        <w:t>Roeina</w:t>
      </w:r>
      <w:proofErr w:type="spellEnd"/>
      <w:r w:rsidR="00E22C56">
        <w:rPr>
          <w:rFonts w:ascii="Arial" w:hAnsi="Arial" w:cs="Arial"/>
          <w:color w:val="222222"/>
          <w:sz w:val="27"/>
          <w:szCs w:val="27"/>
        </w:rPr>
        <w:t xml:space="preserve"> Fiffie (the late Alvin Fiffie), Guy Burrell Jr. (Mary Ann), Glenn Burrell Sr. (Karen), and Andrew Burrell; maternal grandparents: Rosco Pierre Sr. and Matilda Prince-Pierre; paternal grandparents: </w:t>
      </w:r>
      <w:proofErr w:type="spellStart"/>
      <w:r w:rsidR="00E22C56">
        <w:rPr>
          <w:rFonts w:ascii="Arial" w:hAnsi="Arial" w:cs="Arial"/>
          <w:color w:val="222222"/>
          <w:sz w:val="27"/>
          <w:szCs w:val="27"/>
        </w:rPr>
        <w:t>Susthene</w:t>
      </w:r>
      <w:proofErr w:type="spellEnd"/>
      <w:r w:rsidR="00E22C56">
        <w:rPr>
          <w:rFonts w:ascii="Arial" w:hAnsi="Arial" w:cs="Arial"/>
          <w:color w:val="222222"/>
          <w:sz w:val="27"/>
          <w:szCs w:val="27"/>
        </w:rPr>
        <w:t xml:space="preserve"> Burrell Sr. and Louisa Gauff-Burrell; nieces: Denise Coleman and Latoya Stewart; and nephew: Lewis Quinn. </w:t>
      </w:r>
    </w:p>
    <w:p w14:paraId="62C2B4AD" w14:textId="6176CA04" w:rsidR="00E22C56" w:rsidRDefault="004863B3" w:rsidP="004863B3">
      <w:pPr>
        <w:spacing w:after="0"/>
        <w:rPr>
          <w:rFonts w:ascii="Arial" w:hAnsi="Arial" w:cs="Arial"/>
          <w:color w:val="222222"/>
          <w:sz w:val="27"/>
          <w:szCs w:val="27"/>
        </w:rPr>
      </w:pPr>
      <w:r>
        <w:rPr>
          <w:rFonts w:ascii="Arial" w:hAnsi="Arial" w:cs="Arial"/>
          <w:color w:val="222222"/>
          <w:sz w:val="27"/>
          <w:szCs w:val="27"/>
        </w:rPr>
        <w:t xml:space="preserve">   </w:t>
      </w:r>
      <w:r w:rsidR="00E22C56">
        <w:rPr>
          <w:rFonts w:ascii="Arial" w:hAnsi="Arial" w:cs="Arial"/>
          <w:color w:val="222222"/>
          <w:sz w:val="27"/>
          <w:szCs w:val="27"/>
        </w:rPr>
        <w:t xml:space="preserve">A public visitation will be held on Friday, February 23, 2024, at Treasures of Life Funeral Services, 315 E. Airline Hwy. Gramercy, LA 70052 from 3PM-5PM. Family and friends are invited to attend a Mass of Christian burial held on Saturday February 24, 2024, at St. John the Baptist Catholic Church, 2349 LA-18, Edgard, LA 70049. Visitation will be held from 8AM-10AM. Recitation of the Holy Rosary will begin at 9AM. Mass will begin at 10am. Interment at St. John the Baptist Catholic Church Cemetery. </w:t>
      </w:r>
    </w:p>
    <w:p w14:paraId="6F355E20" w14:textId="77777777" w:rsidR="00E22C56" w:rsidRDefault="00E22C56">
      <w:pPr>
        <w:rPr>
          <w:rFonts w:ascii="Arial" w:hAnsi="Arial" w:cs="Arial"/>
          <w:color w:val="222222"/>
          <w:sz w:val="27"/>
          <w:szCs w:val="27"/>
        </w:rPr>
      </w:pPr>
    </w:p>
    <w:p w14:paraId="42600D8E" w14:textId="3A47572B" w:rsidR="00493ED5" w:rsidRDefault="00E22C56" w:rsidP="004863B3">
      <w:pPr>
        <w:spacing w:after="0"/>
        <w:rPr>
          <w:rFonts w:ascii="Arial" w:hAnsi="Arial" w:cs="Arial"/>
          <w:color w:val="222222"/>
          <w:sz w:val="27"/>
          <w:szCs w:val="27"/>
        </w:rPr>
      </w:pPr>
      <w:r>
        <w:rPr>
          <w:rFonts w:ascii="Arial" w:hAnsi="Arial" w:cs="Arial"/>
          <w:color w:val="222222"/>
          <w:sz w:val="27"/>
          <w:szCs w:val="27"/>
        </w:rPr>
        <w:t>Treasures of Life Funeral Services, Gramercy, Louisiana</w:t>
      </w:r>
    </w:p>
    <w:p w14:paraId="234A9C82" w14:textId="49E61A8A" w:rsidR="00E22C56" w:rsidRDefault="00E22C56" w:rsidP="004863B3">
      <w:pPr>
        <w:spacing w:after="0"/>
      </w:pPr>
      <w:r>
        <w:rPr>
          <w:rFonts w:ascii="Arial" w:hAnsi="Arial" w:cs="Arial"/>
          <w:color w:val="222222"/>
          <w:sz w:val="27"/>
          <w:szCs w:val="27"/>
        </w:rPr>
        <w:t>February 20, 2024</w:t>
      </w:r>
    </w:p>
    <w:sectPr w:rsidR="00E22C56" w:rsidSect="004863B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D5"/>
    <w:rsid w:val="004863B3"/>
    <w:rsid w:val="00493ED5"/>
    <w:rsid w:val="00B070B2"/>
    <w:rsid w:val="00E22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5BAD"/>
  <w15:chartTrackingRefBased/>
  <w15:docId w15:val="{FC01F6A8-9090-4C6A-9326-FDC4BDFF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E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E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E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E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E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E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E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E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E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E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E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E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E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E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E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E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E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ED5"/>
    <w:rPr>
      <w:rFonts w:eastAsiaTheme="majorEastAsia" w:cstheme="majorBidi"/>
      <w:color w:val="272727" w:themeColor="text1" w:themeTint="D8"/>
    </w:rPr>
  </w:style>
  <w:style w:type="paragraph" w:styleId="Title">
    <w:name w:val="Title"/>
    <w:basedOn w:val="Normal"/>
    <w:next w:val="Normal"/>
    <w:link w:val="TitleChar"/>
    <w:uiPriority w:val="10"/>
    <w:qFormat/>
    <w:rsid w:val="00493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E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E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E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ED5"/>
    <w:pPr>
      <w:spacing w:before="160"/>
      <w:jc w:val="center"/>
    </w:pPr>
    <w:rPr>
      <w:i/>
      <w:iCs/>
      <w:color w:val="404040" w:themeColor="text1" w:themeTint="BF"/>
    </w:rPr>
  </w:style>
  <w:style w:type="character" w:customStyle="1" w:styleId="QuoteChar">
    <w:name w:val="Quote Char"/>
    <w:basedOn w:val="DefaultParagraphFont"/>
    <w:link w:val="Quote"/>
    <w:uiPriority w:val="29"/>
    <w:rsid w:val="00493ED5"/>
    <w:rPr>
      <w:i/>
      <w:iCs/>
      <w:color w:val="404040" w:themeColor="text1" w:themeTint="BF"/>
    </w:rPr>
  </w:style>
  <w:style w:type="paragraph" w:styleId="ListParagraph">
    <w:name w:val="List Paragraph"/>
    <w:basedOn w:val="Normal"/>
    <w:uiPriority w:val="34"/>
    <w:qFormat/>
    <w:rsid w:val="00493ED5"/>
    <w:pPr>
      <w:ind w:left="720"/>
      <w:contextualSpacing/>
    </w:pPr>
  </w:style>
  <w:style w:type="character" w:styleId="IntenseEmphasis">
    <w:name w:val="Intense Emphasis"/>
    <w:basedOn w:val="DefaultParagraphFont"/>
    <w:uiPriority w:val="21"/>
    <w:qFormat/>
    <w:rsid w:val="00493ED5"/>
    <w:rPr>
      <w:i/>
      <w:iCs/>
      <w:color w:val="0F4761" w:themeColor="accent1" w:themeShade="BF"/>
    </w:rPr>
  </w:style>
  <w:style w:type="paragraph" w:styleId="IntenseQuote">
    <w:name w:val="Intense Quote"/>
    <w:basedOn w:val="Normal"/>
    <w:next w:val="Normal"/>
    <w:link w:val="IntenseQuoteChar"/>
    <w:uiPriority w:val="30"/>
    <w:qFormat/>
    <w:rsid w:val="00493E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ED5"/>
    <w:rPr>
      <w:i/>
      <w:iCs/>
      <w:color w:val="0F4761" w:themeColor="accent1" w:themeShade="BF"/>
    </w:rPr>
  </w:style>
  <w:style w:type="character" w:styleId="IntenseReference">
    <w:name w:val="Intense Reference"/>
    <w:basedOn w:val="DefaultParagraphFont"/>
    <w:uiPriority w:val="32"/>
    <w:qFormat/>
    <w:rsid w:val="00493ED5"/>
    <w:rPr>
      <w:b/>
      <w:bCs/>
      <w:smallCaps/>
      <w:color w:val="0F4761" w:themeColor="accent1" w:themeShade="BF"/>
      <w:spacing w:val="5"/>
    </w:rPr>
  </w:style>
  <w:style w:type="paragraph" w:customStyle="1" w:styleId="box-sc-ucqo0b-0">
    <w:name w:val="box-sc-ucqo0b-0"/>
    <w:basedOn w:val="Normal"/>
    <w:rsid w:val="00493ED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06149">
      <w:bodyDiv w:val="1"/>
      <w:marLeft w:val="0"/>
      <w:marRight w:val="0"/>
      <w:marTop w:val="0"/>
      <w:marBottom w:val="0"/>
      <w:divBdr>
        <w:top w:val="none" w:sz="0" w:space="0" w:color="auto"/>
        <w:left w:val="none" w:sz="0" w:space="0" w:color="auto"/>
        <w:bottom w:val="none" w:sz="0" w:space="0" w:color="auto"/>
        <w:right w:val="none" w:sz="0" w:space="0" w:color="auto"/>
      </w:divBdr>
      <w:divsChild>
        <w:div w:id="54757053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2025-04-13T14:31:00Z</dcterms:created>
  <dcterms:modified xsi:type="dcterms:W3CDTF">2025-04-13T14:31:00Z</dcterms:modified>
</cp:coreProperties>
</file>