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123C3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Maurice Anthony </w:t>
      </w:r>
      <w:proofErr w:type="spellStart"/>
      <w:r>
        <w:rPr>
          <w:rFonts w:eastAsia="Times New Roman" w:cstheme="minorHAnsi"/>
          <w:sz w:val="40"/>
          <w:szCs w:val="40"/>
        </w:rPr>
        <w:t>Gosserand</w:t>
      </w:r>
      <w:proofErr w:type="spellEnd"/>
      <w:r>
        <w:rPr>
          <w:rFonts w:eastAsia="Times New Roman" w:cstheme="minorHAnsi"/>
          <w:sz w:val="40"/>
          <w:szCs w:val="40"/>
        </w:rPr>
        <w:t xml:space="preserve"> Jr.</w:t>
      </w:r>
    </w:p>
    <w:p w:rsidR="00E4673F" w:rsidRPr="00E4673F" w:rsidRDefault="00123C3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10, 1976 – September 25, 2004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123C33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1381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serandMauriceA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23C33">
        <w:rPr>
          <w:rFonts w:eastAsia="Times New Roman" w:cstheme="minorHAnsi"/>
          <w:sz w:val="24"/>
          <w:szCs w:val="24"/>
        </w:rPr>
        <w:t xml:space="preserve">Maurice Anthony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Jr., a mechanic, died Saturday of gunshot wounds at Charity Hospital. He was 28. Mr.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was born in New Orleans and lived in Metairie for the past six months. </w:t>
      </w:r>
    </w:p>
    <w:p w:rsid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23C33">
        <w:rPr>
          <w:rFonts w:eastAsia="Times New Roman" w:cstheme="minorHAnsi"/>
          <w:sz w:val="24"/>
          <w:szCs w:val="24"/>
        </w:rPr>
        <w:t xml:space="preserve">Survivors include his wife, Alexandra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; a daughter, </w:t>
      </w:r>
      <w:proofErr w:type="spellStart"/>
      <w:r w:rsidRPr="00123C33">
        <w:rPr>
          <w:rFonts w:eastAsia="Times New Roman" w:cstheme="minorHAnsi"/>
          <w:sz w:val="24"/>
          <w:szCs w:val="24"/>
        </w:rPr>
        <w:t>Mauricia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M.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; his father, Morris A. "Tony"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Sr.; his mother, </w:t>
      </w:r>
      <w:proofErr w:type="spellStart"/>
      <w:r w:rsidRPr="00123C33">
        <w:rPr>
          <w:rFonts w:eastAsia="Times New Roman" w:cstheme="minorHAnsi"/>
          <w:sz w:val="24"/>
          <w:szCs w:val="24"/>
        </w:rPr>
        <w:t>Dardenella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23C33">
        <w:rPr>
          <w:rFonts w:eastAsia="Times New Roman" w:cstheme="minorHAnsi"/>
          <w:sz w:val="24"/>
          <w:szCs w:val="24"/>
        </w:rPr>
        <w:t>Lapeyrolerie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; three brothers, Bryce Williams and Michael and Jean-Pierre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; a sister, Kenya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; and his grandmother, Elizabeth "Hattie" </w:t>
      </w:r>
      <w:proofErr w:type="spellStart"/>
      <w:r w:rsidRPr="00123C33">
        <w:rPr>
          <w:rFonts w:eastAsia="Times New Roman" w:cstheme="minorHAnsi"/>
          <w:sz w:val="24"/>
          <w:szCs w:val="24"/>
        </w:rPr>
        <w:t>Gosserand</w:t>
      </w:r>
      <w:proofErr w:type="spellEnd"/>
      <w:r w:rsidRPr="00123C33">
        <w:rPr>
          <w:rFonts w:eastAsia="Times New Roman" w:cstheme="minorHAnsi"/>
          <w:sz w:val="24"/>
          <w:szCs w:val="24"/>
        </w:rPr>
        <w:t xml:space="preserve">. </w:t>
      </w:r>
    </w:p>
    <w:p w:rsid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23C33" w:rsidRP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123C33">
        <w:rPr>
          <w:rFonts w:eastAsia="Times New Roman" w:cstheme="minorHAnsi"/>
          <w:sz w:val="24"/>
          <w:szCs w:val="24"/>
        </w:rPr>
        <w:t>A Mass will be said today at 9:30 a.m. at St. Clement of Rome Catholic Church, 3717 Richland Ave. Visitation will begin at 9 a.m. Burial will be in St. John the Baptist Church Cemetery. Majestic Mortuary is in charge of arrangements.</w:t>
      </w:r>
    </w:p>
    <w:p w:rsidR="00123C33" w:rsidRP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23C33" w:rsidRPr="00123C33" w:rsidRDefault="00123C33" w:rsidP="00123C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23C3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23C33">
        <w:rPr>
          <w:rFonts w:eastAsia="Times New Roman" w:cstheme="minorHAnsi"/>
          <w:sz w:val="24"/>
          <w:szCs w:val="24"/>
        </w:rPr>
        <w:t>The</w:t>
      </w:r>
      <w:proofErr w:type="gramEnd"/>
      <w:r w:rsidRPr="00123C33">
        <w:rPr>
          <w:rFonts w:eastAsia="Times New Roman" w:cstheme="minorHAnsi"/>
          <w:sz w:val="24"/>
          <w:szCs w:val="24"/>
        </w:rPr>
        <w:t xml:space="preserve"> (New Orleans, LA) - Friday, October 1, 2004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27125B"/>
    <w:rsid w:val="002A3D35"/>
    <w:rsid w:val="00331A63"/>
    <w:rsid w:val="003617F6"/>
    <w:rsid w:val="00582FC2"/>
    <w:rsid w:val="00624943"/>
    <w:rsid w:val="007A3310"/>
    <w:rsid w:val="008C35D3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2018-07-09T15:34:00Z</dcterms:created>
  <dcterms:modified xsi:type="dcterms:W3CDTF">2018-07-09T15:34:00Z</dcterms:modified>
</cp:coreProperties>
</file>