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cs="Calibri" w:cstheme="minorHAnsi"/>
          <w:sz w:val="40"/>
          <w:szCs w:val="40"/>
        </w:rPr>
      </w:pPr>
      <w:r>
        <w:rPr>
          <w:rFonts w:cs="Calibri" w:cstheme="minorHAnsi"/>
          <w:sz w:val="40"/>
          <w:szCs w:val="40"/>
        </w:rPr>
        <w:t>Robert Edward Ancker</w:t>
      </w:r>
    </w:p>
    <w:p>
      <w:pPr>
        <w:pStyle w:val="Normal"/>
        <w:spacing w:lineRule="auto" w:line="240" w:before="0" w:after="0"/>
        <w:jc w:val="center"/>
        <w:rPr>
          <w:rFonts w:cs="Calibri" w:cstheme="minorHAnsi"/>
          <w:sz w:val="40"/>
          <w:szCs w:val="40"/>
        </w:rPr>
      </w:pPr>
      <w:r>
        <w:rPr>
          <w:rFonts w:cs="Calibri" w:cstheme="minorHAnsi"/>
          <w:sz w:val="40"/>
          <w:szCs w:val="40"/>
        </w:rPr>
        <w:t xml:space="preserve">December 5, 1933 - </w:t>
      </w:r>
      <w:r>
        <w:rPr>
          <w:rFonts w:cs="Calibri" w:cstheme="minorHAnsi"/>
          <w:sz w:val="40"/>
          <w:szCs w:val="40"/>
        </w:rPr>
        <w:t>D</w:t>
      </w:r>
      <w:r>
        <w:rPr>
          <w:rFonts w:cs="Calibri" w:cstheme="minorHAnsi"/>
          <w:sz w:val="40"/>
          <w:szCs w:val="40"/>
        </w:rPr>
        <w:t>ecember 7, 2008</w:t>
      </w:r>
    </w:p>
    <w:p>
      <w:pPr>
        <w:pStyle w:val="Normal"/>
        <w:jc w:val="center"/>
        <w:rPr>
          <w:rFonts w:cs="Calibri" w:cstheme="minorHAnsi"/>
          <w:sz w:val="24"/>
          <w:szCs w:val="24"/>
        </w:rPr>
      </w:pPr>
      <w:r>
        <w:rPr>
          <w:rFonts w:cs="Calibri" w:cstheme="minorHAnsi"/>
          <w:sz w:val="24"/>
          <w:szCs w:val="24"/>
        </w:rPr>
      </w:r>
    </w:p>
    <w:p>
      <w:pPr>
        <w:pStyle w:val="Normal"/>
        <w:jc w:val="center"/>
        <w:rPr>
          <w:rFonts w:cs="Calibri" w:cstheme="minorHAnsi"/>
          <w:sz w:val="24"/>
          <w:szCs w:val="24"/>
        </w:rPr>
      </w:pPr>
      <w:r>
        <w:rPr>
          <w:rFonts w:cs="Calibri" w:cstheme="minorHAnsi"/>
          <w:sz w:val="24"/>
          <w:szCs w:val="24"/>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018405" cy="192151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018405" cy="1921510"/>
                    </a:xfrm>
                    <a:prstGeom prst="rect">
                      <a:avLst/>
                    </a:prstGeom>
                  </pic:spPr>
                </pic:pic>
              </a:graphicData>
            </a:graphic>
          </wp:anchor>
        </w:drawing>
      </w:r>
    </w:p>
    <w:p>
      <w:pPr>
        <w:pStyle w:val="Normal"/>
        <w:jc w:val="left"/>
        <w:rPr>
          <w:sz w:val="30"/>
          <w:szCs w:val="30"/>
        </w:rPr>
      </w:pPr>
      <w:r>
        <w:rPr>
          <w:sz w:val="30"/>
          <w:szCs w:val="30"/>
        </w:rPr>
      </w:r>
    </w:p>
    <w:p>
      <w:pPr>
        <w:pStyle w:val="Normal"/>
        <w:jc w:val="left"/>
        <w:rPr>
          <w:sz w:val="30"/>
          <w:szCs w:val="30"/>
        </w:rPr>
      </w:pPr>
      <w:r>
        <w:rPr>
          <w:sz w:val="30"/>
          <w:szCs w:val="30"/>
        </w:rPr>
      </w:r>
    </w:p>
    <w:p>
      <w:pPr>
        <w:pStyle w:val="Normal"/>
        <w:jc w:val="left"/>
        <w:rPr>
          <w:sz w:val="30"/>
          <w:szCs w:val="30"/>
        </w:rPr>
      </w:pPr>
      <w:r>
        <w:rPr>
          <w:sz w:val="30"/>
          <w:szCs w:val="30"/>
        </w:rPr>
      </w:r>
    </w:p>
    <w:p>
      <w:pPr>
        <w:pStyle w:val="Normal"/>
        <w:jc w:val="left"/>
        <w:rPr>
          <w:sz w:val="30"/>
          <w:szCs w:val="30"/>
        </w:rPr>
      </w:pPr>
      <w:r>
        <w:rPr>
          <w:sz w:val="30"/>
          <w:szCs w:val="30"/>
        </w:rPr>
      </w:r>
    </w:p>
    <w:p>
      <w:pPr>
        <w:pStyle w:val="Normal"/>
        <w:jc w:val="left"/>
        <w:rPr>
          <w:sz w:val="30"/>
          <w:szCs w:val="30"/>
        </w:rPr>
      </w:pPr>
      <w:r>
        <w:rPr>
          <w:sz w:val="30"/>
          <w:szCs w:val="30"/>
        </w:rPr>
      </w:r>
    </w:p>
    <w:p>
      <w:pPr>
        <w:pStyle w:val="Normal"/>
        <w:jc w:val="left"/>
        <w:rPr>
          <w:sz w:val="30"/>
          <w:szCs w:val="30"/>
        </w:rPr>
      </w:pPr>
      <w:r>
        <w:rPr>
          <w:rFonts w:cs="Calibri" w:cstheme="minorHAnsi"/>
          <w:sz w:val="30"/>
          <w:szCs w:val="30"/>
        </w:rPr>
        <w:t xml:space="preserve">Robert E. Ancker on Sun., Dec. 7, 2008 at 2:00 a.m. Beloved husband of Joan Jackson Ancker. Father of Robert A. Ancker M.D. and wife Robyn M.D. and Diane Ancker Broussard and husband Kenneth. Grandfather of Nadia, Natalie and Nicholas Ancker. He was a Marine Sgt. in the Korean War, a member of the LaPlace VFW and an active member in the Baha'I Faith. Age 75. A native of Brooklyn, NY and a resident of LaPlace, La. for the past 44 yrs. </w:t>
      </w:r>
    </w:p>
    <w:p>
      <w:pPr>
        <w:pStyle w:val="Normal"/>
        <w:jc w:val="left"/>
        <w:rPr>
          <w:sz w:val="30"/>
          <w:szCs w:val="30"/>
        </w:rPr>
      </w:pPr>
      <w:r>
        <w:rPr>
          <w:rFonts w:cs="Calibri" w:cstheme="minorHAnsi"/>
          <w:sz w:val="30"/>
          <w:szCs w:val="30"/>
        </w:rPr>
        <w:t xml:space="preserve">Relatives and friends are invited to attend services. Visitation at Millet-Guidry Funeral Home, 2806 W. Airline Hwy., LaPlace, La., on Tuesday Dec. 9,2008 from 5:00p.m. to 9:00p.m. and on Wed. from 9:00a.m. to 10:00a.m. Followed by Religious services at the Funeral Home Chapel at 10:00a.m. Burial in St. John Memorial Gardens Cemetery, LaPlace, La. </w:t>
      </w:r>
    </w:p>
    <w:p>
      <w:pPr>
        <w:pStyle w:val="Normal"/>
        <w:spacing w:before="0" w:after="0"/>
        <w:ind w:left="0" w:hanging="0"/>
        <w:jc w:val="left"/>
        <w:rPr>
          <w:sz w:val="30"/>
          <w:szCs w:val="30"/>
        </w:rPr>
      </w:pPr>
      <w:r>
        <w:rPr>
          <w:rFonts w:cs="Calibri" w:cstheme="minorHAnsi"/>
          <w:sz w:val="30"/>
          <w:szCs w:val="30"/>
        </w:rPr>
        <w:t xml:space="preserve">The Times–Picayune (LA), Tuesday, December 9, 2008 </w:t>
      </w:r>
    </w:p>
    <w:p>
      <w:pPr>
        <w:pStyle w:val="Normal"/>
        <w:spacing w:before="0" w:after="0"/>
        <w:ind w:left="0" w:hanging="0"/>
        <w:jc w:val="left"/>
        <w:rPr>
          <w:sz w:val="30"/>
          <w:szCs w:val="30"/>
        </w:rPr>
      </w:pPr>
      <w:r>
        <w:rPr>
          <w:rFonts w:cs="Calibri" w:cstheme="minorHAnsi"/>
          <w:sz w:val="30"/>
          <w:szCs w:val="30"/>
        </w:rPr>
        <w:t xml:space="preserve">Contributed by Sharon &amp; Jackie </w:t>
      </w:r>
    </w:p>
    <w:p>
      <w:pPr>
        <w:pStyle w:val="Normal"/>
        <w:spacing w:before="0" w:after="0"/>
        <w:ind w:left="0" w:hanging="0"/>
        <w:jc w:val="left"/>
        <w:rPr>
          <w:rFonts w:cs="Calibri" w:cstheme="minorHAnsi"/>
        </w:rPr>
      </w:pPr>
      <w:r>
        <w:rPr>
          <w:sz w:val="30"/>
          <w:szCs w:val="30"/>
        </w:rPr>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72"/>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2">
    <w:name w:val="Heading 2"/>
    <w:basedOn w:val="Normal"/>
    <w:link w:val="Heading2Char"/>
    <w:uiPriority w:val="9"/>
    <w:qFormat/>
    <w:rsid w:val="004b501c"/>
    <w:pPr>
      <w:spacing w:lineRule="auto" w:line="240" w:beforeAutospacing="1" w:afterAutospacing="1"/>
      <w:outlineLvl w:val="1"/>
    </w:pPr>
    <w:rPr>
      <w:rFonts w:ascii="Times New Roman" w:hAnsi="Times New Roman" w:eastAsia="Times New Roman" w:cs="Times New Roman"/>
      <w:b/>
      <w:bCs/>
      <w:sz w:val="36"/>
      <w:szCs w:val="36"/>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semiHidden/>
    <w:unhideWhenUsed/>
    <w:rsid w:val="004b501c"/>
    <w:rPr>
      <w:color w:val="0000FF"/>
      <w:u w:val="single"/>
    </w:rPr>
  </w:style>
  <w:style w:type="character" w:styleId="BalloonTextChar" w:customStyle="1">
    <w:name w:val="Balloon Text Char"/>
    <w:basedOn w:val="DefaultParagraphFont"/>
    <w:link w:val="BalloonText"/>
    <w:uiPriority w:val="99"/>
    <w:semiHidden/>
    <w:qFormat/>
    <w:rsid w:val="004b501c"/>
    <w:rPr>
      <w:rFonts w:ascii="Tahoma" w:hAnsi="Tahoma" w:cs="Tahoma"/>
      <w:sz w:val="16"/>
      <w:szCs w:val="16"/>
    </w:rPr>
  </w:style>
  <w:style w:type="character" w:styleId="Heading2Char" w:customStyle="1">
    <w:name w:val="Heading 2 Char"/>
    <w:basedOn w:val="DefaultParagraphFont"/>
    <w:link w:val="Heading2"/>
    <w:uiPriority w:val="9"/>
    <w:qFormat/>
    <w:rsid w:val="004b501c"/>
    <w:rPr>
      <w:rFonts w:ascii="Times New Roman" w:hAnsi="Times New Roman" w:eastAsia="Times New Roman" w:cs="Times New Roman"/>
      <w:b/>
      <w:bCs/>
      <w:sz w:val="36"/>
      <w:szCs w:val="36"/>
    </w:rPr>
  </w:style>
  <w:style w:type="character" w:styleId="Teads-ui-components-credits-colored" w:customStyle="1">
    <w:name w:val="teads-ui-components-credits-colored"/>
    <w:basedOn w:val="DefaultParagraphFont"/>
    <w:qFormat/>
    <w:rsid w:val="004b501c"/>
    <w:rPr/>
  </w:style>
  <w:style w:type="character" w:styleId="Trcadcwrapper" w:customStyle="1">
    <w:name w:val="trc_adc_wrapper"/>
    <w:basedOn w:val="DefaultParagraphFont"/>
    <w:qFormat/>
    <w:rsid w:val="004b501c"/>
    <w:rPr/>
  </w:style>
  <w:style w:type="character" w:styleId="Trclogosvalign" w:customStyle="1">
    <w:name w:val="trc_logos_v_align"/>
    <w:basedOn w:val="DefaultParagraphFont"/>
    <w:qFormat/>
    <w:rsid w:val="004b501c"/>
    <w:rPr/>
  </w:style>
  <w:style w:type="character" w:styleId="Trcrboxheaderspan" w:customStyle="1">
    <w:name w:val="trc_rbox_header_span"/>
    <w:basedOn w:val="DefaultParagraphFont"/>
    <w:qFormat/>
    <w:rsid w:val="004b501c"/>
    <w:rPr/>
  </w:style>
  <w:style w:type="character" w:styleId="Video-label" w:customStyle="1">
    <w:name w:val="video-label"/>
    <w:basedOn w:val="DefaultParagraphFont"/>
    <w:qFormat/>
    <w:rsid w:val="004b501c"/>
    <w:rPr/>
  </w:style>
  <w:style w:type="character" w:styleId="Branding" w:customStyle="1">
    <w:name w:val="branding"/>
    <w:basedOn w:val="DefaultParagraphFont"/>
    <w:qFormat/>
    <w:rsid w:val="004b501c"/>
    <w:rPr/>
  </w:style>
  <w:style w:type="character" w:styleId="Apple-converted-space" w:customStyle="1">
    <w:name w:val="apple-converted-space"/>
    <w:basedOn w:val="DefaultParagraphFont"/>
    <w:qFormat/>
    <w:rsid w:val="0008568d"/>
    <w:rPr/>
  </w:style>
  <w:style w:type="character" w:styleId="Obittexthtml" w:customStyle="1">
    <w:name w:val="obittexthtml"/>
    <w:basedOn w:val="DefaultParagraphFont"/>
    <w:qFormat/>
    <w:rsid w:val="00c45d82"/>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Web">
    <w:name w:val="Normal (Web)"/>
    <w:basedOn w:val="Normal"/>
    <w:uiPriority w:val="99"/>
    <w:semiHidden/>
    <w:unhideWhenUsed/>
    <w:qFormat/>
    <w:rsid w:val="004b501c"/>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4b501c"/>
    <w:pPr>
      <w:spacing w:lineRule="auto" w:line="240" w:before="0" w:after="0"/>
    </w:pPr>
    <w:rPr>
      <w:rFonts w:ascii="Tahoma" w:hAnsi="Tahoma" w:cs="Tahoma"/>
      <w:sz w:val="16"/>
      <w:szCs w:val="16"/>
    </w:rPr>
  </w:style>
  <w:style w:type="paragraph" w:styleId="Pubstamp" w:customStyle="1">
    <w:name w:val="pubstamp"/>
    <w:basedOn w:val="Normal"/>
    <w:qFormat/>
    <w:rsid w:val="004b501c"/>
    <w:pPr>
      <w:spacing w:lineRule="auto" w:line="240" w:beforeAutospacing="1" w:afterAutospacing="1"/>
    </w:pPr>
    <w:rPr>
      <w:rFonts w:ascii="Times New Roman" w:hAnsi="Times New Roman" w:eastAsia="Times New Roman" w:cs="Times New Roman"/>
      <w:sz w:val="24"/>
      <w:szCs w:val="24"/>
    </w:rPr>
  </w:style>
  <w:style w:type="paragraph" w:styleId="P1" w:customStyle="1">
    <w:name w:val="p1"/>
    <w:basedOn w:val="Normal"/>
    <w:qFormat/>
    <w:rsid w:val="0020153b"/>
    <w:pPr>
      <w:spacing w:lineRule="auto" w:line="240" w:beforeAutospacing="1" w:afterAutospacing="1"/>
    </w:pPr>
    <w:rPr>
      <w:rFonts w:ascii="Times New Roman" w:hAnsi="Times New Roman" w:eastAsia="Times New Roman" w:cs="Times New Roman"/>
      <w:sz w:val="24"/>
      <w:szCs w:val="24"/>
    </w:rPr>
  </w:style>
  <w:style w:type="paragraph" w:styleId="P3" w:customStyle="1">
    <w:name w:val="p3"/>
    <w:basedOn w:val="Normal"/>
    <w:qFormat/>
    <w:rsid w:val="0020153b"/>
    <w:pPr>
      <w:spacing w:lineRule="auto" w:line="240" w:beforeAutospacing="1" w:afterAutospacing="1"/>
    </w:pPr>
    <w:rPr>
      <w:rFonts w:ascii="Times New Roman" w:hAnsi="Times New Roman" w:eastAsia="Times New Roman" w:cs="Times New Roman"/>
      <w:sz w:val="24"/>
      <w:szCs w:val="24"/>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Application>LibreOffice/7.5.1.2$Windows_X86_64 LibreOffice_project/fcbaee479e84c6cd81291587d2ee68cba099e129</Application>
  <AppVersion>15.0000</AppVersion>
  <Pages>1</Pages>
  <Words>159</Words>
  <Characters>769</Characters>
  <CharactersWithSpaces>925</CharactersWithSpaces>
  <Paragraphs>6</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2018-06-20T03:28:00Z</dcterms:created>
  <dc:creator>Margie</dc:creator>
  <dc:description/>
  <dc:language>en-US</dc:language>
  <cp:lastModifiedBy/>
  <dcterms:modified xsi:type="dcterms:W3CDTF">2023-05-19T15:22:09Z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file>