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color w:val="36322D"/>
          <w:sz w:val="40"/>
          <w:szCs w:val="40"/>
          <w:shd w:fill="FAFAFA" w:val="clear"/>
        </w:rPr>
      </w:pPr>
      <w:r>
        <w:rPr>
          <w:rFonts w:cs="Calibri" w:cstheme="minorHAnsi"/>
          <w:color w:val="36322D"/>
          <w:sz w:val="40"/>
          <w:szCs w:val="40"/>
          <w:shd w:fill="FAFAFA" w:val="clear"/>
        </w:rPr>
        <w:t>Lorraine Marie (Fagot) Brennan</w:t>
      </w:r>
    </w:p>
    <w:p>
      <w:pPr>
        <w:pStyle w:val="Normal"/>
        <w:spacing w:lineRule="auto" w:line="240" w:before="0" w:after="0"/>
        <w:jc w:val="center"/>
        <w:rPr>
          <w:rFonts w:cs="Calibri" w:cstheme="minorHAnsi"/>
          <w:color w:val="36322D"/>
          <w:sz w:val="40"/>
          <w:szCs w:val="40"/>
          <w:shd w:fill="FAFAFA" w:val="clear"/>
        </w:rPr>
      </w:pPr>
      <w:r>
        <w:rPr>
          <w:rFonts w:cs="Calibri" w:cstheme="minorHAnsi"/>
          <w:color w:val="36322D"/>
          <w:sz w:val="40"/>
          <w:szCs w:val="40"/>
          <w:shd w:fill="FAFAFA" w:val="clear"/>
        </w:rPr>
        <w:t>October 11, 1911 – July 30, 1934</w:t>
      </w:r>
    </w:p>
    <w:p>
      <w:pPr>
        <w:pStyle w:val="Normal"/>
        <w:spacing w:lineRule="auto" w:line="240" w:before="0" w:after="0"/>
        <w:jc w:val="center"/>
        <w:rPr>
          <w:rFonts w:cs="Calibri" w:cstheme="minorHAnsi"/>
          <w:color w:val="36322D"/>
          <w:sz w:val="28"/>
          <w:szCs w:val="28"/>
          <w:shd w:fill="FAFAFA" w:val="clear"/>
        </w:rPr>
      </w:pPr>
      <w:r>
        <w:rPr>
          <w:rFonts w:cs="Calibri" w:cstheme="minorHAnsi"/>
          <w:color w:val="36322D"/>
          <w:sz w:val="28"/>
          <w:szCs w:val="28"/>
          <w:shd w:fill="FAFAFA" w:val="clear"/>
        </w:rPr>
      </w:r>
    </w:p>
    <w:p>
      <w:pPr>
        <w:pStyle w:val="Normal"/>
        <w:spacing w:lineRule="auto" w:line="240" w:before="0" w:after="0"/>
        <w:jc w:val="center"/>
        <w:rPr>
          <w:rFonts w:cs="Calibri" w:cstheme="minorHAnsi"/>
          <w:color w:val="36322D"/>
          <w:sz w:val="28"/>
          <w:szCs w:val="28"/>
          <w:shd w:fill="FAFAFA" w:val="clear"/>
        </w:rPr>
      </w:pPr>
      <w:r>
        <w:rPr>
          <w:rFonts w:cs="Calibri" w:cstheme="minorHAnsi"/>
          <w:color w:val="36322D"/>
          <w:sz w:val="28"/>
          <w:szCs w:val="28"/>
          <w:shd w:fill="FAFAFA" w:val="clea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2616200" cy="161544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616200" cy="1615440"/>
                    </a:xfrm>
                    <a:prstGeom prst="rect">
                      <a:avLst/>
                    </a:prstGeom>
                  </pic:spPr>
                </pic:pic>
              </a:graphicData>
            </a:graphic>
          </wp:anchor>
        </w:drawing>
      </w:r>
    </w:p>
    <w:p>
      <w:pPr>
        <w:pStyle w:val="Normal"/>
        <w:spacing w:lineRule="auto" w:line="240" w:before="0" w:after="0"/>
        <w:jc w:val="center"/>
        <w:rPr>
          <w:rFonts w:cs="Calibri" w:cstheme="minorHAnsi"/>
          <w:color w:val="36322D"/>
          <w:sz w:val="28"/>
          <w:szCs w:val="28"/>
          <w:shd w:fill="FAFAFA" w:val="clear"/>
        </w:rPr>
      </w:pPr>
      <w:r>
        <w:rPr>
          <w:rFonts w:cs="Calibri" w:cstheme="minorHAnsi"/>
          <w:color w:val="36322D"/>
          <w:sz w:val="28"/>
          <w:szCs w:val="28"/>
          <w:shd w:fill="FAFAFA" w:val="clear"/>
        </w:rPr>
      </w:r>
    </w:p>
    <w:p>
      <w:pPr>
        <w:pStyle w:val="Heading2"/>
        <w:widowControl/>
        <w:bidi w:val="0"/>
        <w:ind w:left="0" w:right="0" w:hanging="0"/>
        <w:jc w:val="left"/>
        <w:rPr>
          <w:rFonts w:ascii="Calibri" w:hAnsi="Calibri"/>
          <w:b w:val="false"/>
          <w:i w:val="false"/>
          <w:i w:val="false"/>
          <w:caps w:val="false"/>
          <w:smallCaps w:val="false"/>
          <w:strike w:val="false"/>
          <w:dstrike w:val="false"/>
          <w:color w:val="404040"/>
          <w:spacing w:val="0"/>
          <w:u w:val="none"/>
          <w:effect w:val="none"/>
        </w:rPr>
      </w:pPr>
      <w:r>
        <w:rPr>
          <w:rFonts w:ascii="Calibri" w:hAnsi="Calibri"/>
          <w:b w:val="false"/>
          <w:i w:val="false"/>
          <w:caps w:val="false"/>
          <w:smallCaps w:val="false"/>
          <w:strike w:val="false"/>
          <w:dstrike w:val="false"/>
          <w:color w:val="404040"/>
          <w:spacing w:val="0"/>
          <w:u w:val="none"/>
          <w:effect w:val="none"/>
        </w:rPr>
      </w:r>
    </w:p>
    <w:p>
      <w:pPr>
        <w:pStyle w:val="Heading2"/>
        <w:widowControl/>
        <w:bidi w:val="0"/>
        <w:ind w:left="0" w:right="0" w:hanging="0"/>
        <w:jc w:val="left"/>
        <w:rPr>
          <w:rFonts w:ascii="Calibri" w:hAnsi="Calibri"/>
          <w:b w:val="false"/>
          <w:i w:val="false"/>
          <w:i w:val="false"/>
          <w:caps w:val="false"/>
          <w:smallCaps w:val="false"/>
          <w:strike w:val="false"/>
          <w:dstrike w:val="false"/>
          <w:color w:val="404040"/>
          <w:spacing w:val="0"/>
          <w:u w:val="none"/>
          <w:effect w:val="none"/>
        </w:rPr>
      </w:pPr>
      <w:r>
        <w:rPr>
          <w:rFonts w:ascii="Calibri" w:hAnsi="Calibri"/>
          <w:b w:val="false"/>
          <w:i w:val="false"/>
          <w:caps w:val="false"/>
          <w:smallCaps w:val="false"/>
          <w:strike w:val="false"/>
          <w:dstrike w:val="false"/>
          <w:color w:val="404040"/>
          <w:spacing w:val="0"/>
          <w:u w:val="none"/>
          <w:effect w:val="none"/>
        </w:rPr>
      </w:r>
    </w:p>
    <w:p>
      <w:pPr>
        <w:pStyle w:val="Heading2"/>
        <w:widowControl/>
        <w:bidi w:val="0"/>
        <w:ind w:left="0" w:right="0" w:hanging="0"/>
        <w:jc w:val="left"/>
        <w:rPr>
          <w:rFonts w:ascii="Calibri" w:hAnsi="Calibri"/>
          <w:b w:val="false"/>
          <w:i w:val="false"/>
          <w:i w:val="false"/>
          <w:caps w:val="false"/>
          <w:smallCaps w:val="false"/>
          <w:strike w:val="false"/>
          <w:dstrike w:val="false"/>
          <w:color w:val="404040"/>
          <w:spacing w:val="0"/>
          <w:u w:val="none"/>
          <w:effect w:val="none"/>
        </w:rPr>
      </w:pPr>
      <w:r>
        <w:rPr>
          <w:rFonts w:ascii="Calibri" w:hAnsi="Calibri"/>
          <w:b w:val="false"/>
          <w:i w:val="false"/>
          <w:caps w:val="false"/>
          <w:smallCaps w:val="false"/>
          <w:strike w:val="false"/>
          <w:dstrike w:val="false"/>
          <w:color w:val="404040"/>
          <w:spacing w:val="0"/>
          <w:u w:val="none"/>
          <w:effect w:val="none"/>
        </w:rPr>
      </w:r>
    </w:p>
    <w:p>
      <w:pPr>
        <w:pStyle w:val="TextBody"/>
        <w:widowControl/>
        <w:bidi w:val="0"/>
        <w:spacing w:lineRule="auto" w:line="240"/>
        <w:ind w:left="0" w:right="0" w:hanging="0"/>
        <w:jc w:val="left"/>
        <w:rPr>
          <w:sz w:val="30"/>
          <w:szCs w:val="30"/>
        </w:rPr>
      </w:pPr>
      <w:r>
        <w:rPr>
          <w:rFonts w:cs="Calibri" w:cstheme="minorHAnsi"/>
          <w:b w:val="false"/>
          <w:i w:val="false"/>
          <w:caps w:val="false"/>
          <w:smallCaps w:val="false"/>
          <w:strike w:val="false"/>
          <w:dstrike w:val="false"/>
          <w:color w:val="36322D"/>
          <w:spacing w:val="0"/>
          <w:sz w:val="30"/>
          <w:szCs w:val="30"/>
          <w:u w:val="none"/>
          <w:effect w:val="none"/>
          <w:shd w:fill="FAFAFA" w:val="clear"/>
        </w:rPr>
        <w:t xml:space="preserve">She was born July 30, 1934. She passed away following complications from vascular dementia and Parkinson's disease on October 7, 2014. She was a devoted Catholic Educator. She was a teacher and elementary school Principal. She was the founding Principal at Ascension of Our Lord Catholic School in LaPlace, and served there from 1980 through 1989. She was a long time parishioner of St. Joan of Arc Church in LaPlace and St. Joseph Church in Ponchatoula. She was most recently a parishioner at St. Theresa of Avila church in Gonzales, following her move to Magnolia Assisted Living in Gonzales, in April 2012. Interment in St. John Memorial Gardens. </w:t>
      </w:r>
    </w:p>
    <w:p>
      <w:pPr>
        <w:pStyle w:val="TextBody"/>
        <w:widowControl/>
        <w:bidi w:val="0"/>
        <w:spacing w:lineRule="auto" w:line="240" w:before="0" w:after="0"/>
        <w:ind w:left="0" w:right="0" w:hanging="0"/>
        <w:jc w:val="left"/>
        <w:rPr>
          <w:sz w:val="30"/>
          <w:szCs w:val="30"/>
        </w:rPr>
      </w:pPr>
      <w:r>
        <w:rPr>
          <w:rFonts w:cs="Calibri" w:cstheme="minorHAnsi"/>
          <w:b w:val="false"/>
          <w:i w:val="false"/>
          <w:caps w:val="false"/>
          <w:smallCaps w:val="false"/>
          <w:strike w:val="false"/>
          <w:dstrike w:val="false"/>
          <w:color w:val="36322D"/>
          <w:spacing w:val="0"/>
          <w:sz w:val="30"/>
          <w:szCs w:val="30"/>
          <w:u w:val="none"/>
          <w:effect w:val="none"/>
          <w:shd w:fill="FAFAFA" w:val="clear"/>
        </w:rPr>
        <w:t>Gonzales Weekly Citizen (Ascension, LA)</w:t>
      </w:r>
    </w:p>
    <w:p>
      <w:pPr>
        <w:pStyle w:val="TextBody"/>
        <w:widowControl/>
        <w:bidi w:val="0"/>
        <w:spacing w:lineRule="auto" w:line="240" w:before="0" w:after="0"/>
        <w:ind w:left="0" w:right="0" w:hanging="0"/>
        <w:jc w:val="left"/>
        <w:rPr>
          <w:sz w:val="30"/>
          <w:szCs w:val="30"/>
        </w:rPr>
      </w:pPr>
      <w:r>
        <w:rPr>
          <w:rFonts w:cs="Calibri" w:cstheme="minorHAnsi"/>
          <w:b w:val="false"/>
          <w:i w:val="false"/>
          <w:caps w:val="false"/>
          <w:smallCaps w:val="false"/>
          <w:strike w:val="false"/>
          <w:dstrike w:val="false"/>
          <w:color w:val="36322D"/>
          <w:spacing w:val="0"/>
          <w:sz w:val="30"/>
          <w:szCs w:val="30"/>
          <w:u w:val="none"/>
          <w:effect w:val="none"/>
          <w:shd w:fill="FAFAFA" w:val="clear"/>
        </w:rPr>
        <w:t xml:space="preserve">Thursday, October 16, 2014 </w:t>
      </w:r>
    </w:p>
    <w:p>
      <w:pPr>
        <w:pStyle w:val="TextBody"/>
        <w:widowControl/>
        <w:bidi w:val="0"/>
        <w:spacing w:lineRule="auto" w:line="240"/>
        <w:ind w:left="0" w:right="0" w:hanging="0"/>
        <w:jc w:val="left"/>
        <w:rPr>
          <w:sz w:val="30"/>
          <w:szCs w:val="30"/>
        </w:rPr>
      </w:pPr>
      <w:r>
        <w:rPr>
          <w:rFonts w:cs="Calibri" w:cstheme="minorHAnsi"/>
          <w:b w:val="false"/>
          <w:i w:val="false"/>
          <w:caps w:val="false"/>
          <w:smallCaps w:val="false"/>
          <w:strike w:val="false"/>
          <w:dstrike w:val="false"/>
          <w:color w:val="36322D"/>
          <w:spacing w:val="0"/>
          <w:sz w:val="30"/>
          <w:szCs w:val="30"/>
          <w:u w:val="none"/>
          <w:effect w:val="none"/>
          <w:shd w:fill="FAFAFA" w:val="clear"/>
        </w:rPr>
        <w:t>*****</w:t>
      </w:r>
    </w:p>
    <w:p>
      <w:pPr>
        <w:pStyle w:val="TextBody"/>
        <w:widowControl/>
        <w:bidi w:val="0"/>
        <w:spacing w:lineRule="auto" w:line="240"/>
        <w:ind w:left="0" w:right="0" w:hanging="0"/>
        <w:jc w:val="left"/>
        <w:rPr>
          <w:sz w:val="30"/>
          <w:szCs w:val="30"/>
        </w:rPr>
      </w:pPr>
      <w:r>
        <w:rPr>
          <w:rFonts w:cs="Calibri" w:cstheme="minorHAnsi"/>
          <w:b w:val="false"/>
          <w:i w:val="false"/>
          <w:caps w:val="false"/>
          <w:smallCaps w:val="false"/>
          <w:strike w:val="false"/>
          <w:dstrike w:val="false"/>
          <w:color w:val="36322D"/>
          <w:spacing w:val="0"/>
          <w:sz w:val="30"/>
          <w:szCs w:val="30"/>
          <w:u w:val="none"/>
          <w:effect w:val="none"/>
          <w:shd w:fill="FAFAFA" w:val="clear"/>
        </w:rPr>
        <w:t xml:space="preserve">Lorraine Marie Fagot Brennan came into this world on July 30, 1934. She was the youngest of six children born to Lillian Marie Duplantier Fagot and Cornelius Lionel Fagot and Cornelius Lionel Fagot, Sr. She entered into eternal life following complications from vascular dementia and Parkinson's disease on October 7, 2014. She is survived by her loving children, Colleen Mary Brennan Labat (Darren) and Robert Joseph Brennan. Ourso Funeral Home of Gonzales, La., was in charge of arrangements. </w:t>
      </w:r>
    </w:p>
    <w:p>
      <w:pPr>
        <w:pStyle w:val="TextBody"/>
        <w:widowControl/>
        <w:bidi w:val="0"/>
        <w:spacing w:lineRule="auto" w:line="240" w:before="0" w:after="0"/>
        <w:ind w:left="0" w:right="0" w:hanging="0"/>
        <w:jc w:val="left"/>
        <w:rPr>
          <w:sz w:val="30"/>
          <w:szCs w:val="30"/>
        </w:rPr>
      </w:pPr>
      <w:r>
        <w:rPr>
          <w:rFonts w:cs="Calibri" w:cstheme="minorHAnsi"/>
          <w:b w:val="false"/>
          <w:i w:val="false"/>
          <w:caps w:val="false"/>
          <w:smallCaps w:val="false"/>
          <w:strike w:val="false"/>
          <w:dstrike w:val="false"/>
          <w:color w:val="36322D"/>
          <w:spacing w:val="0"/>
          <w:sz w:val="30"/>
          <w:szCs w:val="30"/>
          <w:u w:val="none"/>
          <w:effect w:val="none"/>
          <w:shd w:fill="FAFAFA" w:val="clear"/>
        </w:rPr>
        <w:t>Ascension Advocate, The (Louisiana)</w:t>
      </w:r>
    </w:p>
    <w:p>
      <w:pPr>
        <w:pStyle w:val="TextBody"/>
        <w:widowControl/>
        <w:bidi w:val="0"/>
        <w:spacing w:lineRule="auto" w:line="240" w:before="0" w:after="0"/>
        <w:ind w:left="0" w:right="0" w:hanging="0"/>
        <w:jc w:val="left"/>
        <w:rPr>
          <w:sz w:val="30"/>
          <w:szCs w:val="30"/>
        </w:rPr>
      </w:pPr>
      <w:r>
        <w:rPr>
          <w:rFonts w:cs="Calibri" w:cstheme="minorHAnsi"/>
          <w:b w:val="false"/>
          <w:i w:val="false"/>
          <w:caps w:val="false"/>
          <w:smallCaps w:val="false"/>
          <w:strike w:val="false"/>
          <w:dstrike w:val="false"/>
          <w:color w:val="36322D"/>
          <w:spacing w:val="0"/>
          <w:sz w:val="30"/>
          <w:szCs w:val="30"/>
          <w:u w:val="none"/>
          <w:effect w:val="none"/>
          <w:shd w:fill="FAFAFA" w:val="clear"/>
        </w:rPr>
        <w:t xml:space="preserve">Thursday, October 23, 2014 </w:t>
      </w:r>
    </w:p>
    <w:p>
      <w:pPr>
        <w:pStyle w:val="TextBody"/>
        <w:widowControl/>
        <w:bidi w:val="0"/>
        <w:spacing w:lineRule="auto" w:line="240" w:before="0" w:after="0"/>
        <w:ind w:left="0" w:right="0" w:hanging="0"/>
        <w:jc w:val="left"/>
        <w:rPr>
          <w:rFonts w:cs="Calibri" w:cstheme="minorHAnsi"/>
          <w:b w:val="false"/>
          <w:i w:val="false"/>
          <w:i w:val="false"/>
          <w:caps w:val="false"/>
          <w:smallCaps w:val="false"/>
          <w:strike w:val="false"/>
          <w:dstrike w:val="false"/>
          <w:color w:val="36322D"/>
          <w:spacing w:val="0"/>
          <w:u w:val="none"/>
          <w:effect w:val="none"/>
          <w:shd w:fill="FAFAFA" w:val="clear"/>
        </w:rPr>
      </w:pPr>
      <w:r>
        <w:rPr>
          <w:rFonts w:cs="Calibri" w:cstheme="minorHAnsi"/>
          <w:b w:val="false"/>
          <w:i w:val="false"/>
          <w:caps w:val="false"/>
          <w:smallCaps w:val="false"/>
          <w:strike w:val="false"/>
          <w:dstrike w:val="false"/>
          <w:color w:val="36322D"/>
          <w:spacing w:val="0"/>
          <w:sz w:val="30"/>
          <w:szCs w:val="30"/>
          <w:u w:val="none"/>
          <w:effect w:val="none"/>
          <w:shd w:fill="FAFAFA" w:val="clear"/>
        </w:rPr>
        <w:t xml:space="preserve">Both contributed by Jane Edson </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Tahoma">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72"/>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8a5986"/>
    <w:rPr>
      <w:rFonts w:ascii="Tahoma" w:hAnsi="Tahoma" w:cs="Tahoma"/>
      <w:sz w:val="16"/>
      <w:szCs w:val="16"/>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8a5986"/>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Application>LibreOffice/7.5.1.2$Windows_X86_64 LibreOffice_project/fcbaee479e84c6cd81291587d2ee68cba099e129</Application>
  <AppVersion>15.0000</AppVersion>
  <Pages>1</Pages>
  <Words>162</Words>
  <Characters>927</Characters>
  <CharactersWithSpaces>1087</CharactersWithSpaces>
  <Paragraphs>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2019-10-11T19:43:00Z</dcterms:created>
  <dc:creator>Margie</dc:creator>
  <dc:description/>
  <dc:language>en-US</dc:language>
  <cp:lastModifiedBy/>
  <dcterms:modified xsi:type="dcterms:W3CDTF">2023-06-12T17:37:47Z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