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2D3" w:rsidRPr="001212D3" w:rsidRDefault="001212D3" w:rsidP="001212D3">
      <w:pPr>
        <w:spacing w:after="0" w:line="240" w:lineRule="auto"/>
        <w:jc w:val="center"/>
        <w:rPr>
          <w:rFonts w:eastAsia="Times New Roman" w:cstheme="minorHAnsi"/>
          <w:sz w:val="40"/>
          <w:szCs w:val="40"/>
        </w:rPr>
      </w:pPr>
      <w:r w:rsidRPr="001212D3">
        <w:rPr>
          <w:rFonts w:eastAsia="Times New Roman" w:cstheme="minorHAnsi"/>
          <w:sz w:val="40"/>
          <w:szCs w:val="40"/>
        </w:rPr>
        <w:t>James Dennis Jr.</w:t>
      </w:r>
    </w:p>
    <w:p w:rsidR="001212D3" w:rsidRPr="001212D3" w:rsidRDefault="001212D3" w:rsidP="001212D3">
      <w:pPr>
        <w:spacing w:after="0" w:line="240" w:lineRule="auto"/>
        <w:jc w:val="center"/>
        <w:rPr>
          <w:rFonts w:eastAsia="Times New Roman" w:cstheme="minorHAnsi"/>
          <w:sz w:val="40"/>
          <w:szCs w:val="40"/>
        </w:rPr>
      </w:pPr>
      <w:r w:rsidRPr="001212D3">
        <w:rPr>
          <w:rFonts w:eastAsia="Times New Roman" w:cstheme="minorHAnsi"/>
          <w:sz w:val="40"/>
          <w:szCs w:val="40"/>
        </w:rPr>
        <w:t>1931 – October 9, 2012</w:t>
      </w:r>
    </w:p>
    <w:p w:rsidR="001212D3" w:rsidRDefault="001212D3" w:rsidP="001212D3">
      <w:pPr>
        <w:spacing w:after="0" w:line="240" w:lineRule="auto"/>
        <w:jc w:val="center"/>
        <w:rPr>
          <w:rFonts w:eastAsia="Times New Roman" w:cstheme="minorHAnsi"/>
          <w:sz w:val="24"/>
          <w:szCs w:val="24"/>
        </w:rPr>
      </w:pPr>
    </w:p>
    <w:p w:rsidR="001212D3" w:rsidRDefault="001212D3" w:rsidP="001212D3">
      <w:pPr>
        <w:spacing w:after="0" w:line="240" w:lineRule="auto"/>
        <w:jc w:val="center"/>
        <w:rPr>
          <w:rFonts w:eastAsia="Times New Roman" w:cstheme="minorHAnsi"/>
          <w:sz w:val="24"/>
          <w:szCs w:val="24"/>
        </w:rPr>
      </w:pPr>
      <w:r>
        <w:rPr>
          <w:noProof/>
        </w:rPr>
        <w:drawing>
          <wp:inline distT="0" distB="0" distL="0" distR="0">
            <wp:extent cx="5943600" cy="2605878"/>
            <wp:effectExtent l="0" t="0" r="0" b="4445"/>
            <wp:docPr id="1" name="Picture 1" descr="https://images.findagrave.com/photos/2017/65/177098423_14889368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ages.findagrave.com/photos/2017/65/177098423_148893689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2605878"/>
                    </a:xfrm>
                    <a:prstGeom prst="rect">
                      <a:avLst/>
                    </a:prstGeom>
                    <a:noFill/>
                    <a:ln>
                      <a:noFill/>
                    </a:ln>
                  </pic:spPr>
                </pic:pic>
              </a:graphicData>
            </a:graphic>
          </wp:inline>
        </w:drawing>
      </w:r>
    </w:p>
    <w:p w:rsidR="001212D3" w:rsidRPr="003252C7" w:rsidRDefault="001212D3" w:rsidP="001212D3">
      <w:pPr>
        <w:spacing w:after="0" w:line="240" w:lineRule="auto"/>
        <w:jc w:val="center"/>
        <w:rPr>
          <w:rFonts w:eastAsia="Times New Roman" w:cstheme="minorHAnsi"/>
          <w:sz w:val="28"/>
          <w:szCs w:val="28"/>
        </w:rPr>
      </w:pPr>
      <w:r w:rsidRPr="003252C7">
        <w:rPr>
          <w:rFonts w:eastAsia="Times New Roman" w:cstheme="minorHAnsi"/>
          <w:sz w:val="28"/>
          <w:szCs w:val="28"/>
        </w:rPr>
        <w:t>Photo by Team T Lo</w:t>
      </w:r>
    </w:p>
    <w:p w:rsidR="001212D3" w:rsidRPr="003252C7" w:rsidRDefault="001212D3" w:rsidP="001212D3">
      <w:pPr>
        <w:spacing w:after="0" w:line="240" w:lineRule="auto"/>
        <w:jc w:val="center"/>
        <w:rPr>
          <w:rFonts w:eastAsia="Times New Roman" w:cstheme="minorHAnsi"/>
          <w:sz w:val="28"/>
          <w:szCs w:val="28"/>
        </w:rPr>
      </w:pPr>
    </w:p>
    <w:p w:rsidR="00185A18" w:rsidRPr="003252C7" w:rsidRDefault="00185A18" w:rsidP="00185A18">
      <w:pPr>
        <w:spacing w:after="0" w:line="240" w:lineRule="auto"/>
        <w:rPr>
          <w:rFonts w:eastAsia="Times New Roman" w:cstheme="minorHAnsi"/>
          <w:sz w:val="28"/>
          <w:szCs w:val="28"/>
        </w:rPr>
      </w:pPr>
      <w:r w:rsidRPr="003252C7">
        <w:rPr>
          <w:rFonts w:eastAsia="Times New Roman" w:cstheme="minorHAnsi"/>
          <w:sz w:val="28"/>
          <w:szCs w:val="28"/>
        </w:rPr>
        <w:t xml:space="preserve">James "Goose" Dennis, a native of Reserve, La. passed away peacefully on Tuesday, October 9, 2012 at the age of 81 years old. </w:t>
      </w:r>
      <w:proofErr w:type="gramStart"/>
      <w:r w:rsidRPr="003252C7">
        <w:rPr>
          <w:rFonts w:eastAsia="Times New Roman" w:cstheme="minorHAnsi"/>
          <w:sz w:val="28"/>
          <w:szCs w:val="28"/>
        </w:rPr>
        <w:t xml:space="preserve">Son of the late </w:t>
      </w:r>
      <w:proofErr w:type="spellStart"/>
      <w:r w:rsidRPr="003252C7">
        <w:rPr>
          <w:rFonts w:eastAsia="Times New Roman" w:cstheme="minorHAnsi"/>
          <w:sz w:val="28"/>
          <w:szCs w:val="28"/>
        </w:rPr>
        <w:t>Sharlotte</w:t>
      </w:r>
      <w:proofErr w:type="spellEnd"/>
      <w:r w:rsidRPr="003252C7">
        <w:rPr>
          <w:rFonts w:eastAsia="Times New Roman" w:cstheme="minorHAnsi"/>
          <w:sz w:val="28"/>
          <w:szCs w:val="28"/>
        </w:rPr>
        <w:t xml:space="preserve"> and Rev. James Dennis, Sr. Husband of the late Mildred "Tit Toe </w:t>
      </w:r>
      <w:proofErr w:type="spellStart"/>
      <w:r w:rsidRPr="003252C7">
        <w:rPr>
          <w:rFonts w:eastAsia="Times New Roman" w:cstheme="minorHAnsi"/>
          <w:sz w:val="28"/>
          <w:szCs w:val="28"/>
        </w:rPr>
        <w:t>Toe</w:t>
      </w:r>
      <w:proofErr w:type="spellEnd"/>
      <w:r w:rsidRPr="003252C7">
        <w:rPr>
          <w:rFonts w:eastAsia="Times New Roman" w:cstheme="minorHAnsi"/>
          <w:sz w:val="28"/>
          <w:szCs w:val="28"/>
        </w:rPr>
        <w:t>" Dennis.</w:t>
      </w:r>
      <w:proofErr w:type="gramEnd"/>
      <w:r w:rsidRPr="003252C7">
        <w:rPr>
          <w:rFonts w:eastAsia="Times New Roman" w:cstheme="minorHAnsi"/>
          <w:sz w:val="28"/>
          <w:szCs w:val="28"/>
        </w:rPr>
        <w:t xml:space="preserve"> </w:t>
      </w:r>
      <w:proofErr w:type="gramStart"/>
      <w:r w:rsidRPr="003252C7">
        <w:rPr>
          <w:rFonts w:eastAsia="Times New Roman" w:cstheme="minorHAnsi"/>
          <w:sz w:val="28"/>
          <w:szCs w:val="28"/>
        </w:rPr>
        <w:t>Father of James (Dorothy) Dennis, JoAnn (Lee) Palmer, Andrew (Anita) Dennis, Albertine Dennis, Joseph (Lori) Dennis, Lionel (Diane) Dennis, Kevin Dennis, Clifton Dennis, Gwendolyn Dennis, Randolph (Kimberly) Dennis, Yolanda D. (Jeffery) Jones, Cheryl Dennis, and the late Irvin, Michael and Brenda Dennis.</w:t>
      </w:r>
      <w:proofErr w:type="gramEnd"/>
      <w:r w:rsidRPr="003252C7">
        <w:rPr>
          <w:rFonts w:eastAsia="Times New Roman" w:cstheme="minorHAnsi"/>
          <w:sz w:val="28"/>
          <w:szCs w:val="28"/>
        </w:rPr>
        <w:t xml:space="preserve"> </w:t>
      </w:r>
      <w:proofErr w:type="gramStart"/>
      <w:r w:rsidRPr="003252C7">
        <w:rPr>
          <w:rFonts w:eastAsia="Times New Roman" w:cstheme="minorHAnsi"/>
          <w:sz w:val="28"/>
          <w:szCs w:val="28"/>
        </w:rPr>
        <w:t>Also Survived by a host of grandchildren, nieces, nephews, other relatives and friends.</w:t>
      </w:r>
      <w:proofErr w:type="gramEnd"/>
      <w:r w:rsidRPr="003252C7">
        <w:rPr>
          <w:rFonts w:eastAsia="Times New Roman" w:cstheme="minorHAnsi"/>
          <w:sz w:val="28"/>
          <w:szCs w:val="28"/>
        </w:rPr>
        <w:br/>
      </w:r>
      <w:r w:rsidRPr="003252C7">
        <w:rPr>
          <w:rFonts w:eastAsia="Times New Roman" w:cstheme="minorHAnsi"/>
          <w:sz w:val="28"/>
          <w:szCs w:val="28"/>
        </w:rPr>
        <w:br/>
        <w:t xml:space="preserve">Funeral will be held on Monday, October 15, 2012 at Mr. Calvary Baptist Church located at 127 West 3rd Street, Laplace, La. for 11:00 a.m. Dr. Freddie L. Howard will be officiating. Interment will be at St. John Memorial Garden Cemetery, Laplace, La. Visitation will be from 9:00 a.m. until time of service. Funeral entrusted to The Baloney Funeral Home, LLC., 399 Earl Baloney Street, </w:t>
      </w:r>
      <w:proofErr w:type="spellStart"/>
      <w:r w:rsidRPr="003252C7">
        <w:rPr>
          <w:rFonts w:eastAsia="Times New Roman" w:cstheme="minorHAnsi"/>
          <w:sz w:val="28"/>
          <w:szCs w:val="28"/>
        </w:rPr>
        <w:t>Garyville</w:t>
      </w:r>
      <w:proofErr w:type="spellEnd"/>
      <w:r w:rsidRPr="003252C7">
        <w:rPr>
          <w:rFonts w:eastAsia="Times New Roman" w:cstheme="minorHAnsi"/>
          <w:sz w:val="28"/>
          <w:szCs w:val="28"/>
        </w:rPr>
        <w:t>, La., 985-535-2540.</w:t>
      </w:r>
      <w:r w:rsidRPr="003252C7">
        <w:rPr>
          <w:rFonts w:eastAsia="Times New Roman" w:cstheme="minorHAnsi"/>
          <w:sz w:val="28"/>
          <w:szCs w:val="28"/>
        </w:rPr>
        <w:br/>
      </w:r>
      <w:r w:rsidRPr="003252C7">
        <w:rPr>
          <w:rFonts w:eastAsia="Times New Roman" w:cstheme="minorHAnsi"/>
          <w:sz w:val="28"/>
          <w:szCs w:val="28"/>
        </w:rPr>
        <w:br/>
        <w:t xml:space="preserve">Condolences can be expressed at </w:t>
      </w:r>
      <w:hyperlink r:id="rId6" w:tgtFrame="_blank" w:history="1">
        <w:r w:rsidRPr="003252C7">
          <w:rPr>
            <w:rFonts w:eastAsia="Times New Roman" w:cstheme="minorHAnsi"/>
            <w:sz w:val="28"/>
            <w:szCs w:val="28"/>
          </w:rPr>
          <w:t>www.baloneyfuneralhome.com</w:t>
        </w:r>
      </w:hyperlink>
      <w:r w:rsidRPr="003252C7">
        <w:rPr>
          <w:rFonts w:eastAsia="Times New Roman" w:cstheme="minorHAnsi"/>
          <w:sz w:val="28"/>
          <w:szCs w:val="28"/>
        </w:rPr>
        <w:t>.</w:t>
      </w:r>
    </w:p>
    <w:p w:rsidR="00185A18" w:rsidRPr="003252C7" w:rsidRDefault="00185A18" w:rsidP="00185A18">
      <w:pPr>
        <w:spacing w:after="0" w:line="240" w:lineRule="auto"/>
        <w:rPr>
          <w:rFonts w:eastAsia="Times New Roman" w:cstheme="minorHAnsi"/>
          <w:sz w:val="28"/>
          <w:szCs w:val="28"/>
        </w:rPr>
      </w:pPr>
    </w:p>
    <w:p w:rsidR="00185A18" w:rsidRPr="003252C7" w:rsidRDefault="00185A18" w:rsidP="00185A18">
      <w:pPr>
        <w:spacing w:after="0" w:line="240" w:lineRule="auto"/>
        <w:rPr>
          <w:rFonts w:eastAsia="Times New Roman" w:cstheme="minorHAnsi"/>
          <w:sz w:val="28"/>
          <w:szCs w:val="28"/>
        </w:rPr>
      </w:pPr>
      <w:r w:rsidRPr="003252C7">
        <w:rPr>
          <w:rFonts w:eastAsia="Times New Roman" w:cstheme="minorHAnsi"/>
          <w:sz w:val="28"/>
          <w:szCs w:val="28"/>
        </w:rPr>
        <w:t xml:space="preserve">Times-Picayune, </w:t>
      </w:r>
      <w:proofErr w:type="gramStart"/>
      <w:r w:rsidRPr="003252C7">
        <w:rPr>
          <w:rFonts w:eastAsia="Times New Roman" w:cstheme="minorHAnsi"/>
          <w:sz w:val="28"/>
          <w:szCs w:val="28"/>
        </w:rPr>
        <w:t>The</w:t>
      </w:r>
      <w:proofErr w:type="gramEnd"/>
      <w:r w:rsidRPr="003252C7">
        <w:rPr>
          <w:rFonts w:eastAsia="Times New Roman" w:cstheme="minorHAnsi"/>
          <w:sz w:val="28"/>
          <w:szCs w:val="28"/>
        </w:rPr>
        <w:t xml:space="preserve"> (New Orleans, LA) - Sunday, October 14, 2012</w:t>
      </w:r>
    </w:p>
    <w:p w:rsidR="008A3DD5" w:rsidRPr="004977EF" w:rsidRDefault="004977EF" w:rsidP="003252C7">
      <w:pPr>
        <w:spacing w:after="0" w:line="240" w:lineRule="auto"/>
      </w:pPr>
      <w:r w:rsidRPr="003252C7">
        <w:rPr>
          <w:rFonts w:eastAsia="Times New Roman" w:cstheme="minorHAnsi"/>
          <w:sz w:val="28"/>
          <w:szCs w:val="28"/>
        </w:rPr>
        <w:t>Contributed by Jane Edson</w:t>
      </w:r>
      <w:bookmarkStart w:id="0" w:name="_GoBack"/>
      <w:bookmarkEnd w:id="0"/>
    </w:p>
    <w:sectPr w:rsidR="008A3DD5" w:rsidRPr="004977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3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4A0A"/>
    <w:rsid w:val="001212D3"/>
    <w:rsid w:val="00185A18"/>
    <w:rsid w:val="003252C7"/>
    <w:rsid w:val="00384A0A"/>
    <w:rsid w:val="004977EF"/>
    <w:rsid w:val="00625F44"/>
    <w:rsid w:val="008A3DD5"/>
    <w:rsid w:val="00D425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84A0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85A18"/>
    <w:rPr>
      <w:color w:val="0000FF"/>
      <w:u w:val="single"/>
    </w:rPr>
  </w:style>
  <w:style w:type="paragraph" w:styleId="BalloonText">
    <w:name w:val="Balloon Text"/>
    <w:basedOn w:val="Normal"/>
    <w:link w:val="BalloonTextChar"/>
    <w:uiPriority w:val="99"/>
    <w:semiHidden/>
    <w:unhideWhenUsed/>
    <w:rsid w:val="001212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12D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84A0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85A18"/>
    <w:rPr>
      <w:color w:val="0000FF"/>
      <w:u w:val="single"/>
    </w:rPr>
  </w:style>
  <w:style w:type="paragraph" w:styleId="BalloonText">
    <w:name w:val="Balloon Text"/>
    <w:basedOn w:val="Normal"/>
    <w:link w:val="BalloonTextChar"/>
    <w:uiPriority w:val="99"/>
    <w:semiHidden/>
    <w:unhideWhenUsed/>
    <w:rsid w:val="001212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12D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315790">
      <w:bodyDiv w:val="1"/>
      <w:marLeft w:val="0"/>
      <w:marRight w:val="0"/>
      <w:marTop w:val="0"/>
      <w:marBottom w:val="0"/>
      <w:divBdr>
        <w:top w:val="none" w:sz="0" w:space="0" w:color="auto"/>
        <w:left w:val="none" w:sz="0" w:space="0" w:color="auto"/>
        <w:bottom w:val="none" w:sz="0" w:space="0" w:color="auto"/>
        <w:right w:val="none" w:sz="0" w:space="0" w:color="auto"/>
      </w:divBdr>
      <w:divsChild>
        <w:div w:id="417292816">
          <w:marLeft w:val="0"/>
          <w:marRight w:val="0"/>
          <w:marTop w:val="0"/>
          <w:marBottom w:val="0"/>
          <w:divBdr>
            <w:top w:val="single" w:sz="12" w:space="0" w:color="E6E6DE"/>
            <w:left w:val="none" w:sz="0" w:space="0" w:color="auto"/>
            <w:bottom w:val="single" w:sz="12" w:space="0" w:color="E6E6DE"/>
            <w:right w:val="none" w:sz="0" w:space="0" w:color="auto"/>
          </w:divBdr>
        </w:div>
      </w:divsChild>
    </w:div>
    <w:div w:id="608588283">
      <w:bodyDiv w:val="1"/>
      <w:marLeft w:val="0"/>
      <w:marRight w:val="0"/>
      <w:marTop w:val="0"/>
      <w:marBottom w:val="0"/>
      <w:divBdr>
        <w:top w:val="none" w:sz="0" w:space="0" w:color="auto"/>
        <w:left w:val="none" w:sz="0" w:space="0" w:color="auto"/>
        <w:bottom w:val="none" w:sz="0" w:space="0" w:color="auto"/>
        <w:right w:val="none" w:sz="0" w:space="0" w:color="auto"/>
      </w:divBdr>
      <w:divsChild>
        <w:div w:id="850798312">
          <w:marLeft w:val="0"/>
          <w:marRight w:val="0"/>
          <w:marTop w:val="0"/>
          <w:marBottom w:val="0"/>
          <w:divBdr>
            <w:top w:val="single" w:sz="12" w:space="0" w:color="E6E6DE"/>
            <w:left w:val="none" w:sz="0" w:space="0" w:color="auto"/>
            <w:bottom w:val="single" w:sz="12" w:space="0" w:color="E6E6DE"/>
            <w:right w:val="none" w:sz="0" w:space="0" w:color="auto"/>
          </w:divBdr>
        </w:div>
      </w:divsChild>
    </w:div>
    <w:div w:id="1010258550">
      <w:bodyDiv w:val="1"/>
      <w:marLeft w:val="0"/>
      <w:marRight w:val="0"/>
      <w:marTop w:val="0"/>
      <w:marBottom w:val="0"/>
      <w:divBdr>
        <w:top w:val="none" w:sz="0" w:space="0" w:color="auto"/>
        <w:left w:val="none" w:sz="0" w:space="0" w:color="auto"/>
        <w:bottom w:val="none" w:sz="0" w:space="0" w:color="auto"/>
        <w:right w:val="none" w:sz="0" w:space="0" w:color="auto"/>
      </w:divBdr>
    </w:div>
    <w:div w:id="1251819092">
      <w:bodyDiv w:val="1"/>
      <w:marLeft w:val="0"/>
      <w:marRight w:val="0"/>
      <w:marTop w:val="0"/>
      <w:marBottom w:val="0"/>
      <w:divBdr>
        <w:top w:val="none" w:sz="0" w:space="0" w:color="auto"/>
        <w:left w:val="none" w:sz="0" w:space="0" w:color="auto"/>
        <w:bottom w:val="none" w:sz="0" w:space="0" w:color="auto"/>
        <w:right w:val="none" w:sz="0" w:space="0" w:color="auto"/>
      </w:divBdr>
    </w:div>
    <w:div w:id="1649093937">
      <w:bodyDiv w:val="1"/>
      <w:marLeft w:val="0"/>
      <w:marRight w:val="0"/>
      <w:marTop w:val="0"/>
      <w:marBottom w:val="0"/>
      <w:divBdr>
        <w:top w:val="none" w:sz="0" w:space="0" w:color="auto"/>
        <w:left w:val="none" w:sz="0" w:space="0" w:color="auto"/>
        <w:bottom w:val="none" w:sz="0" w:space="0" w:color="auto"/>
        <w:right w:val="none" w:sz="0" w:space="0" w:color="auto"/>
      </w:divBdr>
      <w:divsChild>
        <w:div w:id="1646934182">
          <w:marLeft w:val="0"/>
          <w:marRight w:val="0"/>
          <w:marTop w:val="0"/>
          <w:marBottom w:val="0"/>
          <w:divBdr>
            <w:top w:val="single" w:sz="12" w:space="0" w:color="E6E6DE"/>
            <w:left w:val="none" w:sz="0" w:space="0" w:color="auto"/>
            <w:bottom w:val="single" w:sz="12" w:space="0" w:color="E6E6DE"/>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baloneyfuneralhome.co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196</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6</cp:revision>
  <dcterms:created xsi:type="dcterms:W3CDTF">2018-09-05T20:03:00Z</dcterms:created>
  <dcterms:modified xsi:type="dcterms:W3CDTF">2018-09-11T15:25:00Z</dcterms:modified>
</cp:coreProperties>
</file>