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CEB8E" w14:textId="6C3604B4" w:rsidR="00635F3E" w:rsidRPr="00635F3E" w:rsidRDefault="00111558" w:rsidP="00635F3E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Geraldine Fluker</w:t>
      </w:r>
    </w:p>
    <w:p w14:paraId="55EAD605" w14:textId="54F34C39" w:rsidR="00635F3E" w:rsidRPr="0010475F" w:rsidRDefault="00111558" w:rsidP="00635F3E">
      <w:pPr>
        <w:spacing w:after="0"/>
        <w:jc w:val="center"/>
        <w:rPr>
          <w:rFonts w:cstheme="minorHAnsi"/>
          <w:color w:val="404F57"/>
          <w:sz w:val="40"/>
          <w:szCs w:val="40"/>
          <w:shd w:val="clear" w:color="auto" w:fill="FFFFFF"/>
        </w:rPr>
      </w:pPr>
      <w:r>
        <w:rPr>
          <w:rFonts w:cstheme="minorHAnsi"/>
          <w:color w:val="404F57"/>
          <w:sz w:val="40"/>
          <w:szCs w:val="40"/>
          <w:shd w:val="clear" w:color="auto" w:fill="FFFFFF"/>
        </w:rPr>
        <w:t>December 14, 1940 – November 30, 2021</w:t>
      </w:r>
    </w:p>
    <w:p w14:paraId="77D6BFA8" w14:textId="77777777" w:rsidR="0010475F" w:rsidRDefault="0010475F" w:rsidP="00635F3E">
      <w:pPr>
        <w:spacing w:after="0"/>
        <w:jc w:val="center"/>
      </w:pPr>
    </w:p>
    <w:p w14:paraId="736279A0" w14:textId="0D268A21" w:rsidR="00635F3E" w:rsidRDefault="00111558" w:rsidP="00635F3E">
      <w:pPr>
        <w:jc w:val="center"/>
      </w:pPr>
      <w:r>
        <w:rPr>
          <w:noProof/>
        </w:rPr>
        <w:drawing>
          <wp:inline distT="0" distB="0" distL="0" distR="0" wp14:anchorId="1A8DBCE7" wp14:editId="15538BA6">
            <wp:extent cx="3600013" cy="2618471"/>
            <wp:effectExtent l="0" t="0" r="635" b="0"/>
            <wp:docPr id="572246481" name="Picture 11" descr="A plaque with purple flower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246481" name="Picture 11" descr="A plaque with purple flowers on 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2734" cy="2634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114F6" w14:textId="77777777" w:rsidR="00635F3E" w:rsidRDefault="00635F3E">
      <w:pPr>
        <w:rPr>
          <w:rFonts w:ascii="Calibri" w:hAnsi="Calibri" w:cs="Calibri"/>
          <w:color w:val="000000"/>
          <w:sz w:val="30"/>
          <w:szCs w:val="30"/>
        </w:rPr>
      </w:pPr>
    </w:p>
    <w:p w14:paraId="6737AEFF" w14:textId="77777777" w:rsidR="00111558" w:rsidRDefault="00111558" w:rsidP="00111558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111558">
        <w:rPr>
          <w:rFonts w:ascii="Calibri" w:hAnsi="Calibri" w:cs="Calibri"/>
          <w:color w:val="000000"/>
          <w:sz w:val="30"/>
          <w:szCs w:val="30"/>
        </w:rPr>
        <w:t>Geraldine "</w:t>
      </w:r>
      <w:proofErr w:type="spellStart"/>
      <w:r w:rsidRPr="00111558">
        <w:rPr>
          <w:rFonts w:ascii="Calibri" w:hAnsi="Calibri" w:cs="Calibri"/>
          <w:color w:val="000000"/>
          <w:sz w:val="30"/>
          <w:szCs w:val="30"/>
        </w:rPr>
        <w:t>Gebbi</w:t>
      </w:r>
      <w:proofErr w:type="spellEnd"/>
      <w:r w:rsidRPr="00111558">
        <w:rPr>
          <w:rFonts w:ascii="Calibri" w:hAnsi="Calibri" w:cs="Calibri"/>
          <w:color w:val="000000"/>
          <w:sz w:val="30"/>
          <w:szCs w:val="30"/>
        </w:rPr>
        <w:t xml:space="preserve">" Fluker, a retired nurse assistance and Dialysis Tech for 35 years of service, </w:t>
      </w:r>
      <w:proofErr w:type="gramStart"/>
      <w:r w:rsidRPr="00111558">
        <w:rPr>
          <w:rFonts w:ascii="Calibri" w:hAnsi="Calibri" w:cs="Calibri"/>
          <w:color w:val="000000"/>
          <w:sz w:val="30"/>
          <w:szCs w:val="30"/>
        </w:rPr>
        <w:t>entered into</w:t>
      </w:r>
      <w:proofErr w:type="gramEnd"/>
      <w:r w:rsidRPr="00111558">
        <w:rPr>
          <w:rFonts w:ascii="Calibri" w:hAnsi="Calibri" w:cs="Calibri"/>
          <w:color w:val="000000"/>
          <w:sz w:val="30"/>
          <w:szCs w:val="30"/>
        </w:rPr>
        <w:t xml:space="preserve"> eternal rest on Monday, November 30, 2021. Daughter of the late Irene Fluker and Calhoun Fluker Sr., Mother of Patrice (Keith, Sr.) Wilson, Kendall, Sr. (Vanette) Andrews, Kermit, Sr (</w:t>
      </w:r>
      <w:proofErr w:type="spellStart"/>
      <w:r w:rsidRPr="00111558">
        <w:rPr>
          <w:rFonts w:ascii="Calibri" w:hAnsi="Calibri" w:cs="Calibri"/>
          <w:color w:val="000000"/>
          <w:sz w:val="30"/>
          <w:szCs w:val="30"/>
        </w:rPr>
        <w:t>Reianda</w:t>
      </w:r>
      <w:proofErr w:type="spellEnd"/>
      <w:r w:rsidRPr="00111558">
        <w:rPr>
          <w:rFonts w:ascii="Calibri" w:hAnsi="Calibri" w:cs="Calibri"/>
          <w:color w:val="000000"/>
          <w:sz w:val="30"/>
          <w:szCs w:val="30"/>
        </w:rPr>
        <w:t xml:space="preserve">) Fluker, and Ernest (Lisa)Dents whom she reared as her own, Sister of Rose Mary Valentine. Geraldine is also survived by 9 Grandchildren, 3 great grandchildren, 2 </w:t>
      </w:r>
      <w:proofErr w:type="gramStart"/>
      <w:r w:rsidRPr="00111558">
        <w:rPr>
          <w:rFonts w:ascii="Calibri" w:hAnsi="Calibri" w:cs="Calibri"/>
          <w:color w:val="000000"/>
          <w:sz w:val="30"/>
          <w:szCs w:val="30"/>
        </w:rPr>
        <w:t>god</w:t>
      </w:r>
      <w:proofErr w:type="gramEnd"/>
      <w:r w:rsidRPr="00111558">
        <w:rPr>
          <w:rFonts w:ascii="Calibri" w:hAnsi="Calibri" w:cs="Calibri"/>
          <w:color w:val="000000"/>
          <w:sz w:val="30"/>
          <w:szCs w:val="30"/>
        </w:rPr>
        <w:t xml:space="preserve"> children and a host of other relatives and friends. </w:t>
      </w:r>
      <w:r>
        <w:rPr>
          <w:rFonts w:ascii="Calibri" w:hAnsi="Calibri" w:cs="Calibri"/>
          <w:color w:val="000000"/>
          <w:sz w:val="30"/>
          <w:szCs w:val="30"/>
        </w:rPr>
        <w:t xml:space="preserve">  </w:t>
      </w:r>
    </w:p>
    <w:p w14:paraId="3D62BCA2" w14:textId="1A9D394F" w:rsidR="00111558" w:rsidRDefault="00111558" w:rsidP="00111558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111558">
        <w:rPr>
          <w:rFonts w:ascii="Calibri" w:hAnsi="Calibri" w:cs="Calibri"/>
          <w:color w:val="000000"/>
          <w:sz w:val="30"/>
          <w:szCs w:val="30"/>
        </w:rPr>
        <w:t xml:space="preserve">Celebration services on Monday, December 6, 2021, at 10:00 at </w:t>
      </w:r>
      <w:proofErr w:type="spellStart"/>
      <w:r w:rsidRPr="00111558">
        <w:rPr>
          <w:rFonts w:ascii="Calibri" w:hAnsi="Calibri" w:cs="Calibri"/>
          <w:color w:val="000000"/>
          <w:sz w:val="30"/>
          <w:szCs w:val="30"/>
        </w:rPr>
        <w:t>Milesville</w:t>
      </w:r>
      <w:proofErr w:type="spellEnd"/>
      <w:r w:rsidRPr="00111558">
        <w:rPr>
          <w:rFonts w:ascii="Calibri" w:hAnsi="Calibri" w:cs="Calibri"/>
          <w:color w:val="000000"/>
          <w:sz w:val="30"/>
          <w:szCs w:val="30"/>
        </w:rPr>
        <w:t xml:space="preserve"> Memorial C.O.G.I.C. 129 Apple St. LaPlace, La. Visitation on Sunday, December 5, </w:t>
      </w:r>
      <w:proofErr w:type="gramStart"/>
      <w:r w:rsidRPr="00111558">
        <w:rPr>
          <w:rFonts w:ascii="Calibri" w:hAnsi="Calibri" w:cs="Calibri"/>
          <w:color w:val="000000"/>
          <w:sz w:val="30"/>
          <w:szCs w:val="30"/>
        </w:rPr>
        <w:t>2021</w:t>
      </w:r>
      <w:proofErr w:type="gramEnd"/>
      <w:r w:rsidRPr="00111558">
        <w:rPr>
          <w:rFonts w:ascii="Calibri" w:hAnsi="Calibri" w:cs="Calibri"/>
          <w:color w:val="000000"/>
          <w:sz w:val="30"/>
          <w:szCs w:val="30"/>
        </w:rPr>
        <w:t xml:space="preserve"> from 5 - 7 pm and on Monday from 8 am until service time. Rev Donald Ray August Officiating. Interment in St. John Memorial Laplace, La. Due to CDC (Covid-19) restrictions seating may be limited, mask and social distancing are required. Professional Services entrusted to the Caring Staff of Hobson Brown Funeral Home. 134 Daisy St., Garyville, La 70051. 985-535-2516.</w:t>
      </w:r>
    </w:p>
    <w:p w14:paraId="7B16CE0F" w14:textId="77777777" w:rsidR="00111558" w:rsidRPr="00111558" w:rsidRDefault="00111558" w:rsidP="00111558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 w:rsidRPr="00111558">
        <w:rPr>
          <w:rFonts w:ascii="Calibri" w:hAnsi="Calibri" w:cs="Calibri"/>
          <w:color w:val="000000"/>
          <w:sz w:val="30"/>
          <w:szCs w:val="30"/>
        </w:rPr>
        <w:br/>
        <w:t>The Times-Picayune (New Orleans, L</w:t>
      </w:r>
      <w:r w:rsidRPr="00111558">
        <w:rPr>
          <w:rFonts w:ascii="Calibri" w:hAnsi="Calibri" w:cs="Calibri"/>
          <w:color w:val="000000"/>
          <w:sz w:val="30"/>
          <w:szCs w:val="30"/>
        </w:rPr>
        <w:t>ouisiana</w:t>
      </w:r>
      <w:r w:rsidRPr="00111558">
        <w:rPr>
          <w:rFonts w:ascii="Calibri" w:hAnsi="Calibri" w:cs="Calibri"/>
          <w:color w:val="000000"/>
          <w:sz w:val="30"/>
          <w:szCs w:val="30"/>
        </w:rPr>
        <w:t>)</w:t>
      </w:r>
    </w:p>
    <w:p w14:paraId="462FBC27" w14:textId="64BE18E6" w:rsidR="00635F3E" w:rsidRPr="00111558" w:rsidRDefault="00111558" w:rsidP="00111558">
      <w:pPr>
        <w:spacing w:after="0" w:line="240" w:lineRule="auto"/>
        <w:rPr>
          <w:sz w:val="30"/>
          <w:szCs w:val="30"/>
        </w:rPr>
      </w:pPr>
      <w:r w:rsidRPr="00111558">
        <w:rPr>
          <w:rFonts w:ascii="Calibri" w:hAnsi="Calibri" w:cs="Calibri"/>
          <w:color w:val="000000"/>
          <w:sz w:val="30"/>
          <w:szCs w:val="30"/>
        </w:rPr>
        <w:t>Dec. 4 to Dec. 6, 2021</w:t>
      </w:r>
    </w:p>
    <w:sectPr w:rsidR="00635F3E" w:rsidRPr="00111558" w:rsidSect="00EC72E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3E"/>
    <w:rsid w:val="000B1A5E"/>
    <w:rsid w:val="0010475F"/>
    <w:rsid w:val="00111558"/>
    <w:rsid w:val="00550B5B"/>
    <w:rsid w:val="00635F3E"/>
    <w:rsid w:val="00984F85"/>
    <w:rsid w:val="00B413C3"/>
    <w:rsid w:val="00B5563A"/>
    <w:rsid w:val="00E42269"/>
    <w:rsid w:val="00EA39AD"/>
    <w:rsid w:val="00EC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AE67"/>
  <w15:chartTrackingRefBased/>
  <w15:docId w15:val="{7D294689-5EBC-4B81-95DF-974AE0FD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-sc-osiab4-0">
    <w:name w:val="paragraph-sc-osiab4-0"/>
    <w:basedOn w:val="Normal"/>
    <w:rsid w:val="0098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A39AD"/>
    <w:rPr>
      <w:color w:val="0000FF"/>
      <w:u w:val="single"/>
    </w:rPr>
  </w:style>
  <w:style w:type="character" w:customStyle="1" w:styleId="box-sc-ucqo0b-0">
    <w:name w:val="box-sc-ucqo0b-0"/>
    <w:basedOn w:val="DefaultParagraphFont"/>
    <w:rsid w:val="0010475F"/>
  </w:style>
  <w:style w:type="paragraph" w:styleId="NormalWeb">
    <w:name w:val="Normal (Web)"/>
    <w:basedOn w:val="Normal"/>
    <w:uiPriority w:val="99"/>
    <w:semiHidden/>
    <w:unhideWhenUsed/>
    <w:rsid w:val="00EC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2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741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571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352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080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1165">
          <w:marLeft w:val="1440"/>
          <w:marRight w:val="144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7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2183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2023-08-18T16:21:00Z</dcterms:created>
  <dcterms:modified xsi:type="dcterms:W3CDTF">2023-08-18T16:21:00Z</dcterms:modified>
</cp:coreProperties>
</file>