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B3B38" w14:textId="77777777" w:rsidR="006B419E" w:rsidRPr="00606043" w:rsidRDefault="00606043" w:rsidP="006B419E">
      <w:pPr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 w:rsidRPr="00606043">
        <w:rPr>
          <w:rFonts w:eastAsia="Times New Roman" w:cstheme="minorHAnsi"/>
          <w:sz w:val="40"/>
          <w:szCs w:val="40"/>
        </w:rPr>
        <w:t>Earline (Vicknair) Larousse</w:t>
      </w:r>
      <w:r w:rsidR="006B419E" w:rsidRPr="006B419E">
        <w:rPr>
          <w:rFonts w:eastAsia="Times New Roman" w:cstheme="minorHAnsi"/>
          <w:sz w:val="40"/>
          <w:szCs w:val="40"/>
        </w:rPr>
        <w:br/>
      </w:r>
      <w:r w:rsidRPr="00606043">
        <w:rPr>
          <w:rFonts w:eastAsia="Times New Roman" w:cstheme="minorHAnsi"/>
          <w:sz w:val="40"/>
          <w:szCs w:val="40"/>
        </w:rPr>
        <w:t>October 4, 1935 – May 9, 2005</w:t>
      </w:r>
    </w:p>
    <w:p w14:paraId="3A8BCC34" w14:textId="4742E0A8" w:rsidR="006B419E" w:rsidRPr="00606043" w:rsidRDefault="006B419E" w:rsidP="006B419E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6B419E">
        <w:rPr>
          <w:rFonts w:eastAsia="Times New Roman" w:cstheme="minorHAnsi"/>
          <w:sz w:val="24"/>
          <w:szCs w:val="24"/>
        </w:rPr>
        <w:br/>
      </w:r>
      <w:r w:rsidR="00E65D13">
        <w:rPr>
          <w:noProof/>
        </w:rPr>
        <w:drawing>
          <wp:inline distT="0" distB="0" distL="0" distR="0" wp14:anchorId="6BB16991" wp14:editId="7182A640">
            <wp:extent cx="5353050" cy="3454890"/>
            <wp:effectExtent l="0" t="0" r="0" b="0"/>
            <wp:docPr id="827763182" name="Picture 2" descr="Flowers on a grave st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7763182" name="Picture 2" descr="Flowers on a grave ston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2387" cy="3460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25C035" w14:textId="77777777" w:rsidR="00606043" w:rsidRPr="00606043" w:rsidRDefault="006B419E" w:rsidP="00606043">
      <w:pPr>
        <w:pStyle w:val="NormalWeb"/>
        <w:spacing w:before="0" w:beforeAutospacing="0" w:after="225" w:afterAutospacing="0" w:line="293" w:lineRule="atLeast"/>
        <w:rPr>
          <w:rFonts w:asciiTheme="minorHAnsi" w:hAnsiTheme="minorHAnsi" w:cstheme="minorHAnsi"/>
          <w:sz w:val="28"/>
          <w:szCs w:val="28"/>
        </w:rPr>
      </w:pPr>
      <w:r w:rsidRPr="006B419E">
        <w:rPr>
          <w:rFonts w:asciiTheme="minorHAnsi" w:hAnsiTheme="minorHAnsi" w:cstheme="minorHAnsi"/>
          <w:sz w:val="28"/>
          <w:szCs w:val="28"/>
        </w:rPr>
        <w:br/>
      </w:r>
      <w:r w:rsidR="00606043" w:rsidRPr="00606043">
        <w:rPr>
          <w:rFonts w:asciiTheme="minorHAnsi" w:hAnsiTheme="minorHAnsi" w:cstheme="minorHAnsi"/>
          <w:sz w:val="28"/>
          <w:szCs w:val="28"/>
        </w:rPr>
        <w:t xml:space="preserve">Earline Vicknair Larousse </w:t>
      </w:r>
      <w:proofErr w:type="gramStart"/>
      <w:r w:rsidR="00606043" w:rsidRPr="00606043">
        <w:rPr>
          <w:rFonts w:asciiTheme="minorHAnsi" w:hAnsiTheme="minorHAnsi" w:cstheme="minorHAnsi"/>
          <w:sz w:val="28"/>
          <w:szCs w:val="28"/>
        </w:rPr>
        <w:t>On</w:t>
      </w:r>
      <w:proofErr w:type="gramEnd"/>
      <w:r w:rsidR="00606043" w:rsidRPr="00606043">
        <w:rPr>
          <w:rFonts w:asciiTheme="minorHAnsi" w:hAnsiTheme="minorHAnsi" w:cstheme="minorHAnsi"/>
          <w:sz w:val="28"/>
          <w:szCs w:val="28"/>
        </w:rPr>
        <w:t xml:space="preserve"> Monday, May 9, 2005 At 3:55 Pm In Norco, La. Wife Of The Late Wilton Larousse, Sr. Daughter Of The Late </w:t>
      </w:r>
      <w:proofErr w:type="spellStart"/>
      <w:r w:rsidR="00606043" w:rsidRPr="00606043">
        <w:rPr>
          <w:rFonts w:asciiTheme="minorHAnsi" w:hAnsiTheme="minorHAnsi" w:cstheme="minorHAnsi"/>
          <w:sz w:val="28"/>
          <w:szCs w:val="28"/>
        </w:rPr>
        <w:t>Zephyrain</w:t>
      </w:r>
      <w:proofErr w:type="spellEnd"/>
      <w:r w:rsidR="00606043" w:rsidRPr="00606043">
        <w:rPr>
          <w:rFonts w:asciiTheme="minorHAnsi" w:hAnsiTheme="minorHAnsi" w:cstheme="minorHAnsi"/>
          <w:sz w:val="28"/>
          <w:szCs w:val="28"/>
        </w:rPr>
        <w:t xml:space="preserve"> And Dora Inez Vicknair. Mother And Mother-In-Law </w:t>
      </w:r>
      <w:proofErr w:type="gramStart"/>
      <w:r w:rsidR="00606043" w:rsidRPr="00606043">
        <w:rPr>
          <w:rFonts w:asciiTheme="minorHAnsi" w:hAnsiTheme="minorHAnsi" w:cstheme="minorHAnsi"/>
          <w:sz w:val="28"/>
          <w:szCs w:val="28"/>
        </w:rPr>
        <w:t>Of</w:t>
      </w:r>
      <w:proofErr w:type="gramEnd"/>
      <w:r w:rsidR="00606043" w:rsidRPr="00606043">
        <w:rPr>
          <w:rFonts w:asciiTheme="minorHAnsi" w:hAnsiTheme="minorHAnsi" w:cstheme="minorHAnsi"/>
          <w:sz w:val="28"/>
          <w:szCs w:val="28"/>
        </w:rPr>
        <w:t xml:space="preserve"> Wilton Jr. And Ute Larousse Of New Iberia, La And Ronald Simoneaux, </w:t>
      </w:r>
      <w:proofErr w:type="spellStart"/>
      <w:r w:rsidR="00606043" w:rsidRPr="00606043">
        <w:rPr>
          <w:rFonts w:asciiTheme="minorHAnsi" w:hAnsiTheme="minorHAnsi" w:cstheme="minorHAnsi"/>
          <w:sz w:val="28"/>
          <w:szCs w:val="28"/>
        </w:rPr>
        <w:t>Bedico</w:t>
      </w:r>
      <w:proofErr w:type="spellEnd"/>
      <w:r w:rsidR="00606043" w:rsidRPr="00606043">
        <w:rPr>
          <w:rFonts w:asciiTheme="minorHAnsi" w:hAnsiTheme="minorHAnsi" w:cstheme="minorHAnsi"/>
          <w:sz w:val="28"/>
          <w:szCs w:val="28"/>
        </w:rPr>
        <w:t xml:space="preserve">, La. Sister Of </w:t>
      </w:r>
      <w:proofErr w:type="spellStart"/>
      <w:r w:rsidR="00606043" w:rsidRPr="00606043">
        <w:rPr>
          <w:rFonts w:asciiTheme="minorHAnsi" w:hAnsiTheme="minorHAnsi" w:cstheme="minorHAnsi"/>
          <w:sz w:val="28"/>
          <w:szCs w:val="28"/>
        </w:rPr>
        <w:t>Zephyrain</w:t>
      </w:r>
      <w:proofErr w:type="spellEnd"/>
      <w:r w:rsidR="00606043" w:rsidRPr="00606043">
        <w:rPr>
          <w:rFonts w:asciiTheme="minorHAnsi" w:hAnsiTheme="minorHAnsi" w:cstheme="minorHAnsi"/>
          <w:sz w:val="28"/>
          <w:szCs w:val="28"/>
        </w:rPr>
        <w:t xml:space="preserve">, Jr., Raoul, Wallace And Nelson Vicknair Of Montz, Annabelle Gaubert, Laplace, Doris Guillot, Destrehan, Dora Anne Newsome, Laplace And Jeanette Decampo, Gretna, The Late Melvin Vicknair, Lillian Keating And Noel Michelle. Grandchildren: Cassandra And Jasmin Larousse, Also Numerous Nieces </w:t>
      </w:r>
      <w:proofErr w:type="gramStart"/>
      <w:r w:rsidR="00606043" w:rsidRPr="00606043">
        <w:rPr>
          <w:rFonts w:asciiTheme="minorHAnsi" w:hAnsiTheme="minorHAnsi" w:cstheme="minorHAnsi"/>
          <w:sz w:val="28"/>
          <w:szCs w:val="28"/>
        </w:rPr>
        <w:t>And</w:t>
      </w:r>
      <w:proofErr w:type="gramEnd"/>
      <w:r w:rsidR="00606043" w:rsidRPr="00606043">
        <w:rPr>
          <w:rFonts w:asciiTheme="minorHAnsi" w:hAnsiTheme="minorHAnsi" w:cstheme="minorHAnsi"/>
          <w:sz w:val="28"/>
          <w:szCs w:val="28"/>
        </w:rPr>
        <w:t xml:space="preserve"> Nephews. Age 70, A Native </w:t>
      </w:r>
      <w:proofErr w:type="gramStart"/>
      <w:r w:rsidR="00606043" w:rsidRPr="00606043">
        <w:rPr>
          <w:rFonts w:asciiTheme="minorHAnsi" w:hAnsiTheme="minorHAnsi" w:cstheme="minorHAnsi"/>
          <w:sz w:val="28"/>
          <w:szCs w:val="28"/>
        </w:rPr>
        <w:t>Of</w:t>
      </w:r>
      <w:proofErr w:type="gramEnd"/>
      <w:r w:rsidR="00606043" w:rsidRPr="00606043">
        <w:rPr>
          <w:rFonts w:asciiTheme="minorHAnsi" w:hAnsiTheme="minorHAnsi" w:cstheme="minorHAnsi"/>
          <w:sz w:val="28"/>
          <w:szCs w:val="28"/>
        </w:rPr>
        <w:t xml:space="preserve"> Edgard And A Resident Of Norco. </w:t>
      </w:r>
    </w:p>
    <w:p w14:paraId="634B7882" w14:textId="77777777" w:rsidR="00606043" w:rsidRPr="00606043" w:rsidRDefault="00606043" w:rsidP="00606043">
      <w:pPr>
        <w:pStyle w:val="NormalWeb"/>
        <w:spacing w:before="0" w:beforeAutospacing="0" w:after="225" w:afterAutospacing="0" w:line="293" w:lineRule="atLeast"/>
        <w:rPr>
          <w:rFonts w:asciiTheme="minorHAnsi" w:hAnsiTheme="minorHAnsi" w:cstheme="minorHAnsi"/>
          <w:sz w:val="28"/>
          <w:szCs w:val="28"/>
        </w:rPr>
      </w:pPr>
      <w:r w:rsidRPr="00606043">
        <w:rPr>
          <w:rFonts w:asciiTheme="minorHAnsi" w:hAnsiTheme="minorHAnsi" w:cstheme="minorHAnsi"/>
          <w:sz w:val="28"/>
          <w:szCs w:val="28"/>
        </w:rPr>
        <w:t xml:space="preserve">A Mass </w:t>
      </w:r>
      <w:proofErr w:type="gramStart"/>
      <w:r w:rsidRPr="00606043">
        <w:rPr>
          <w:rFonts w:asciiTheme="minorHAnsi" w:hAnsiTheme="minorHAnsi" w:cstheme="minorHAnsi"/>
          <w:sz w:val="28"/>
          <w:szCs w:val="28"/>
        </w:rPr>
        <w:t>Of</w:t>
      </w:r>
      <w:proofErr w:type="gramEnd"/>
      <w:r w:rsidRPr="00606043">
        <w:rPr>
          <w:rFonts w:asciiTheme="minorHAnsi" w:hAnsiTheme="minorHAnsi" w:cstheme="minorHAnsi"/>
          <w:sz w:val="28"/>
          <w:szCs w:val="28"/>
        </w:rPr>
        <w:t xml:space="preserve"> Christian Burial At 11:30 Am Thursday At Sacred Heart Catholic Church In Norco. Interment In St. John Memorial Gardens, Laplace, La. Visitation At H.C. Alexander Funeral Home In Norco, La. From 9 Am Until 11 Am On Thursday. H.C. Alexander Funeral Home </w:t>
      </w:r>
      <w:proofErr w:type="gramStart"/>
      <w:r w:rsidRPr="00606043">
        <w:rPr>
          <w:rFonts w:asciiTheme="minorHAnsi" w:hAnsiTheme="minorHAnsi" w:cstheme="minorHAnsi"/>
          <w:sz w:val="28"/>
          <w:szCs w:val="28"/>
        </w:rPr>
        <w:t>Of</w:t>
      </w:r>
      <w:proofErr w:type="gramEnd"/>
      <w:r w:rsidRPr="00606043">
        <w:rPr>
          <w:rFonts w:asciiTheme="minorHAnsi" w:hAnsiTheme="minorHAnsi" w:cstheme="minorHAnsi"/>
          <w:sz w:val="28"/>
          <w:szCs w:val="28"/>
        </w:rPr>
        <w:t xml:space="preserve"> Norco, La. </w:t>
      </w:r>
    </w:p>
    <w:p w14:paraId="56F1AEB5" w14:textId="77777777" w:rsidR="00E65D13" w:rsidRDefault="00606043" w:rsidP="00E65D13">
      <w:pPr>
        <w:pStyle w:val="NormalWeb"/>
        <w:spacing w:before="0" w:beforeAutospacing="0" w:after="0" w:afterAutospacing="0" w:line="293" w:lineRule="atLeast"/>
        <w:rPr>
          <w:rFonts w:asciiTheme="minorHAnsi" w:hAnsiTheme="minorHAnsi" w:cstheme="minorHAnsi"/>
          <w:sz w:val="28"/>
          <w:szCs w:val="28"/>
        </w:rPr>
      </w:pPr>
      <w:r w:rsidRPr="00606043">
        <w:rPr>
          <w:rFonts w:asciiTheme="minorHAnsi" w:hAnsiTheme="minorHAnsi" w:cstheme="minorHAnsi"/>
          <w:sz w:val="28"/>
          <w:szCs w:val="28"/>
        </w:rPr>
        <w:t>Times Picayune</w:t>
      </w:r>
      <w:r w:rsidR="00E65D13">
        <w:rPr>
          <w:rFonts w:asciiTheme="minorHAnsi" w:hAnsiTheme="minorHAnsi" w:cstheme="minorHAnsi"/>
          <w:sz w:val="28"/>
          <w:szCs w:val="28"/>
        </w:rPr>
        <w:t>, New Orleans, Louisiana</w:t>
      </w:r>
    </w:p>
    <w:p w14:paraId="615B0976" w14:textId="03A481F8" w:rsidR="002311AC" w:rsidRPr="00606043" w:rsidRDefault="00E65D13" w:rsidP="00E65D13">
      <w:pPr>
        <w:pStyle w:val="NormalWeb"/>
        <w:spacing w:before="0" w:beforeAutospacing="0" w:after="0" w:afterAutospacing="0" w:line="293" w:lineRule="atLeast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May 11, 2005</w:t>
      </w:r>
    </w:p>
    <w:sectPr w:rsidR="002311AC" w:rsidRPr="006060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313C"/>
    <w:rsid w:val="00066861"/>
    <w:rsid w:val="001E1B74"/>
    <w:rsid w:val="002311AC"/>
    <w:rsid w:val="002520DA"/>
    <w:rsid w:val="00261DBB"/>
    <w:rsid w:val="004314FE"/>
    <w:rsid w:val="00601842"/>
    <w:rsid w:val="00606043"/>
    <w:rsid w:val="006B419E"/>
    <w:rsid w:val="00770927"/>
    <w:rsid w:val="007B6134"/>
    <w:rsid w:val="007D313C"/>
    <w:rsid w:val="00887A45"/>
    <w:rsid w:val="00911F5B"/>
    <w:rsid w:val="00985906"/>
    <w:rsid w:val="00B33AF9"/>
    <w:rsid w:val="00BC104E"/>
    <w:rsid w:val="00CC78F6"/>
    <w:rsid w:val="00CF47DE"/>
    <w:rsid w:val="00CF6DD9"/>
    <w:rsid w:val="00D61437"/>
    <w:rsid w:val="00DB70DE"/>
    <w:rsid w:val="00E65D13"/>
    <w:rsid w:val="00EE3D7F"/>
    <w:rsid w:val="00F7172F"/>
    <w:rsid w:val="00FC5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26E1C8"/>
  <w15:docId w15:val="{A56EA17B-A74B-46C7-A640-A0496926C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887A4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887A4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887A4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018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842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887A45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887A45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887A45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887A45"/>
    <w:rPr>
      <w:color w:val="0000FF"/>
      <w:u w:val="single"/>
    </w:rPr>
  </w:style>
  <w:style w:type="paragraph" w:customStyle="1" w:styleId="pubstamp">
    <w:name w:val="pubstamp"/>
    <w:basedOn w:val="Normal"/>
    <w:rsid w:val="00887A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887A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ads-ui-components-credits-colored">
    <w:name w:val="teads-ui-components-credits-colored"/>
    <w:basedOn w:val="DefaultParagraphFont"/>
    <w:rsid w:val="00EE3D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12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1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965776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93031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04297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1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56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43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01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34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346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666666"/>
                <w:right w:val="none" w:sz="0" w:space="0" w:color="auto"/>
              </w:divBdr>
              <w:divsChild>
                <w:div w:id="2119524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998199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503617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89939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1902785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6965454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354409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396801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8331556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3560421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8823766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0995453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6946381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16491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383622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745632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6684865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8" w:color="CFCFCF"/>
          </w:divBdr>
          <w:divsChild>
            <w:div w:id="388771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FCFCF"/>
                <w:right w:val="none" w:sz="0" w:space="0" w:color="auto"/>
              </w:divBdr>
              <w:divsChild>
                <w:div w:id="1116214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18961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6372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80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842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00896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11289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74977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6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61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6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43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666666"/>
                <w:right w:val="none" w:sz="0" w:space="0" w:color="auto"/>
              </w:divBdr>
              <w:divsChild>
                <w:div w:id="142425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675302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0939997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114382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0792241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0188900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3459474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608022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9822989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7348969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6413344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787521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1774868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8067786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4221472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3025128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633989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8" w:color="CFCFCF"/>
          </w:divBdr>
          <w:divsChild>
            <w:div w:id="117468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FCFCF"/>
                <w:right w:val="none" w:sz="0" w:space="0" w:color="auto"/>
              </w:divBdr>
              <w:divsChild>
                <w:div w:id="1994092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30299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7834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8351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171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0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165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666666"/>
                <w:right w:val="none" w:sz="0" w:space="0" w:color="auto"/>
              </w:divBdr>
              <w:divsChild>
                <w:div w:id="348486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976276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6421290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7787748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3713776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934278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7591397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0252101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889770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603935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0672864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0820973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5952379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7360489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2808112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264005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6022065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8" w:color="CFCFCF"/>
          </w:divBdr>
          <w:divsChild>
            <w:div w:id="123234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FCFCF"/>
                <w:right w:val="none" w:sz="0" w:space="0" w:color="auto"/>
              </w:divBdr>
              <w:divsChild>
                <w:div w:id="1170217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75133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6576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891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550131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4935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910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53443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81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56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 Pearce</cp:lastModifiedBy>
  <cp:revision>2</cp:revision>
  <dcterms:created xsi:type="dcterms:W3CDTF">2023-12-18T16:18:00Z</dcterms:created>
  <dcterms:modified xsi:type="dcterms:W3CDTF">2023-12-18T16:18:00Z</dcterms:modified>
</cp:coreProperties>
</file>