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558DA8" w14:textId="164A3CFA" w:rsidR="00D82712" w:rsidRPr="00D82712" w:rsidRDefault="00D82712" w:rsidP="00D82712">
      <w:pPr>
        <w:spacing w:after="0"/>
        <w:jc w:val="center"/>
        <w:rPr>
          <w:rFonts w:ascii="Calibri" w:hAnsi="Calibri" w:cs="Calibri"/>
          <w:sz w:val="40"/>
          <w:szCs w:val="40"/>
        </w:rPr>
      </w:pPr>
      <w:r w:rsidRPr="00D82712">
        <w:rPr>
          <w:rFonts w:ascii="Calibri" w:hAnsi="Calibri" w:cs="Calibri"/>
          <w:sz w:val="40"/>
          <w:szCs w:val="40"/>
        </w:rPr>
        <w:t>Terry S</w:t>
      </w:r>
      <w:r>
        <w:rPr>
          <w:rFonts w:ascii="Calibri" w:hAnsi="Calibri" w:cs="Calibri"/>
          <w:sz w:val="40"/>
          <w:szCs w:val="40"/>
        </w:rPr>
        <w:t>teven</w:t>
      </w:r>
      <w:r w:rsidRPr="00D82712">
        <w:rPr>
          <w:rFonts w:ascii="Calibri" w:hAnsi="Calibri" w:cs="Calibri"/>
          <w:sz w:val="40"/>
          <w:szCs w:val="40"/>
        </w:rPr>
        <w:t xml:space="preserve"> Sympson</w:t>
      </w:r>
    </w:p>
    <w:p w14:paraId="60852F39" w14:textId="43CC0B17" w:rsidR="00D82712" w:rsidRPr="00D82712" w:rsidRDefault="00D82712" w:rsidP="00D82712">
      <w:pPr>
        <w:spacing w:after="0"/>
        <w:jc w:val="center"/>
        <w:rPr>
          <w:rFonts w:ascii="Calibri" w:hAnsi="Calibri" w:cs="Calibri"/>
          <w:sz w:val="40"/>
          <w:szCs w:val="40"/>
        </w:rPr>
      </w:pPr>
      <w:r w:rsidRPr="00D82712">
        <w:rPr>
          <w:rFonts w:ascii="Calibri" w:hAnsi="Calibri" w:cs="Calibri"/>
          <w:sz w:val="40"/>
          <w:szCs w:val="40"/>
        </w:rPr>
        <w:t>May 13, 1948 – November 14, 1999</w:t>
      </w:r>
    </w:p>
    <w:p w14:paraId="1B4383E1" w14:textId="77777777" w:rsidR="00D82712" w:rsidRPr="00D82712" w:rsidRDefault="00D82712" w:rsidP="00D82712">
      <w:pPr>
        <w:spacing w:after="0"/>
        <w:jc w:val="center"/>
        <w:rPr>
          <w:rFonts w:ascii="Calibri" w:hAnsi="Calibri" w:cs="Calibri"/>
          <w:sz w:val="30"/>
          <w:szCs w:val="30"/>
        </w:rPr>
      </w:pPr>
    </w:p>
    <w:p w14:paraId="1F61510D" w14:textId="6C67C86C" w:rsidR="00D82712" w:rsidRPr="00D82712" w:rsidRDefault="00D82712" w:rsidP="00D82712">
      <w:pPr>
        <w:jc w:val="center"/>
        <w:rPr>
          <w:rFonts w:ascii="Calibri" w:hAnsi="Calibri" w:cs="Calibri"/>
          <w:sz w:val="30"/>
          <w:szCs w:val="30"/>
        </w:rPr>
      </w:pPr>
      <w:r w:rsidRPr="00D82712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6480D27D" wp14:editId="0558CE82">
            <wp:extent cx="5038141" cy="3287387"/>
            <wp:effectExtent l="0" t="0" r="0" b="8890"/>
            <wp:docPr id="1566340533" name="Picture 1" descr="A bouquet of flowers on a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340533" name="Picture 1" descr="A bouquet of flowers on a stone&#10;&#10;Description automatically generated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70" cy="330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C7CB" w14:textId="77777777" w:rsidR="00D82712" w:rsidRPr="00D82712" w:rsidRDefault="00D82712">
      <w:pPr>
        <w:rPr>
          <w:rFonts w:ascii="Calibri" w:hAnsi="Calibri" w:cs="Calibri"/>
          <w:sz w:val="30"/>
          <w:szCs w:val="30"/>
        </w:rPr>
      </w:pPr>
    </w:p>
    <w:p w14:paraId="195DDFC1" w14:textId="77777777" w:rsidR="00D82712" w:rsidRDefault="00D82712">
      <w:pPr>
        <w:rPr>
          <w:rFonts w:ascii="Calibri" w:hAnsi="Calibri" w:cs="Calibri"/>
          <w:color w:val="000000"/>
          <w:kern w:val="0"/>
          <w:sz w:val="30"/>
          <w:szCs w:val="30"/>
        </w:rPr>
      </w:pPr>
      <w:r w:rsidRPr="00D82712">
        <w:rPr>
          <w:rFonts w:ascii="Calibri" w:hAnsi="Calibri" w:cs="Calibri"/>
          <w:color w:val="000000"/>
          <w:kern w:val="0"/>
          <w:sz w:val="30"/>
          <w:szCs w:val="30"/>
        </w:rPr>
        <w:t xml:space="preserve">LAPLACE Terry S. Sympson, 51, a native of Illinois and a resident of LaPlace for 16 years, died Nov. 14.  He was the father of Shawn Smith, Jeffrey, </w:t>
      </w:r>
      <w:proofErr w:type="gramStart"/>
      <w:r w:rsidRPr="00D82712">
        <w:rPr>
          <w:rFonts w:ascii="Calibri" w:hAnsi="Calibri" w:cs="Calibri"/>
          <w:color w:val="000000"/>
          <w:kern w:val="0"/>
          <w:sz w:val="30"/>
          <w:szCs w:val="30"/>
        </w:rPr>
        <w:t>John</w:t>
      </w:r>
      <w:proofErr w:type="gramEnd"/>
      <w:r w:rsidRPr="00D82712">
        <w:rPr>
          <w:rFonts w:ascii="Calibri" w:hAnsi="Calibri" w:cs="Calibri"/>
          <w:color w:val="000000"/>
          <w:kern w:val="0"/>
          <w:sz w:val="30"/>
          <w:szCs w:val="30"/>
        </w:rPr>
        <w:t xml:space="preserve"> and the late Leslie Sympson.  He was also the brother of Carol Cruz and Christine, Kenneth, </w:t>
      </w:r>
      <w:proofErr w:type="gramStart"/>
      <w:r w:rsidRPr="00D82712">
        <w:rPr>
          <w:rFonts w:ascii="Calibri" w:hAnsi="Calibri" w:cs="Calibri"/>
          <w:color w:val="000000"/>
          <w:kern w:val="0"/>
          <w:sz w:val="30"/>
          <w:szCs w:val="30"/>
        </w:rPr>
        <w:t>Sam</w:t>
      </w:r>
      <w:proofErr w:type="gramEnd"/>
      <w:r w:rsidRPr="00D82712">
        <w:rPr>
          <w:rFonts w:ascii="Calibri" w:hAnsi="Calibri" w:cs="Calibri"/>
          <w:color w:val="000000"/>
          <w:kern w:val="0"/>
          <w:sz w:val="30"/>
          <w:szCs w:val="30"/>
        </w:rPr>
        <w:t xml:space="preserve"> and Charles Sympson.  He is also survived by two grandchildren.  </w:t>
      </w:r>
    </w:p>
    <w:p w14:paraId="79B68EAC" w14:textId="387DC566" w:rsidR="00D82712" w:rsidRDefault="00D82712">
      <w:pPr>
        <w:rPr>
          <w:rFonts w:ascii="Calibri" w:hAnsi="Calibri" w:cs="Calibri"/>
          <w:color w:val="000000"/>
          <w:kern w:val="0"/>
          <w:sz w:val="30"/>
          <w:szCs w:val="30"/>
        </w:rPr>
      </w:pPr>
      <w:r w:rsidRPr="00D82712">
        <w:rPr>
          <w:rFonts w:ascii="Calibri" w:hAnsi="Calibri" w:cs="Calibri"/>
          <w:color w:val="000000"/>
          <w:kern w:val="0"/>
          <w:sz w:val="30"/>
          <w:szCs w:val="30"/>
        </w:rPr>
        <w:t>Services are today at noon in the chapel of Millet-Guidry Funeral Home, LaPlace, with interment at St. John Memorial Gardens, LaPlace.</w:t>
      </w:r>
      <w:r>
        <w:rPr>
          <w:rFonts w:ascii="Calibri" w:hAnsi="Calibri" w:cs="Calibri"/>
          <w:color w:val="000000"/>
          <w:kern w:val="0"/>
          <w:sz w:val="30"/>
          <w:szCs w:val="30"/>
        </w:rPr>
        <w:t xml:space="preserve">  </w:t>
      </w:r>
      <w:proofErr w:type="gramStart"/>
      <w:r w:rsidRPr="00D82712">
        <w:rPr>
          <w:rFonts w:ascii="Calibri" w:hAnsi="Calibri" w:cs="Calibri"/>
          <w:color w:val="000000"/>
          <w:kern w:val="0"/>
          <w:sz w:val="30"/>
          <w:szCs w:val="30"/>
        </w:rPr>
        <w:t>Visitation</w:t>
      </w:r>
      <w:proofErr w:type="gramEnd"/>
      <w:r w:rsidRPr="00D82712">
        <w:rPr>
          <w:rFonts w:ascii="Calibri" w:hAnsi="Calibri" w:cs="Calibri"/>
          <w:color w:val="000000"/>
          <w:kern w:val="0"/>
          <w:sz w:val="30"/>
          <w:szCs w:val="30"/>
        </w:rPr>
        <w:t xml:space="preserve"> starts at 10 a.m.</w:t>
      </w:r>
    </w:p>
    <w:p w14:paraId="7F46064A" w14:textId="77777777" w:rsidR="00D82712" w:rsidRDefault="00D82712">
      <w:pPr>
        <w:rPr>
          <w:rFonts w:ascii="Calibri" w:hAnsi="Calibri" w:cs="Calibri"/>
          <w:color w:val="000000"/>
          <w:kern w:val="0"/>
          <w:sz w:val="30"/>
          <w:szCs w:val="30"/>
        </w:rPr>
      </w:pPr>
    </w:p>
    <w:p w14:paraId="2C24C48C" w14:textId="77777777" w:rsidR="00D82712" w:rsidRDefault="00D82712" w:rsidP="00D82712">
      <w:pPr>
        <w:spacing w:after="0"/>
        <w:rPr>
          <w:rFonts w:ascii="Calibri" w:hAnsi="Calibri" w:cs="Calibri"/>
          <w:color w:val="000000"/>
          <w:kern w:val="0"/>
          <w:sz w:val="30"/>
          <w:szCs w:val="30"/>
        </w:rPr>
      </w:pPr>
      <w:proofErr w:type="spellStart"/>
      <w:r w:rsidRPr="00D82712">
        <w:rPr>
          <w:rFonts w:ascii="Calibri" w:hAnsi="Calibri" w:cs="Calibri"/>
          <w:color w:val="000000"/>
          <w:kern w:val="0"/>
          <w:sz w:val="30"/>
          <w:szCs w:val="30"/>
        </w:rPr>
        <w:t>L'Observateur</w:t>
      </w:r>
      <w:proofErr w:type="spellEnd"/>
      <w:r w:rsidRPr="00D82712">
        <w:rPr>
          <w:rFonts w:ascii="Calibri" w:hAnsi="Calibri" w:cs="Calibri"/>
          <w:color w:val="000000"/>
          <w:kern w:val="0"/>
          <w:sz w:val="30"/>
          <w:szCs w:val="30"/>
        </w:rPr>
        <w:t>, LaPlace, L</w:t>
      </w:r>
      <w:r>
        <w:rPr>
          <w:rFonts w:ascii="Calibri" w:hAnsi="Calibri" w:cs="Calibri"/>
          <w:color w:val="000000"/>
          <w:kern w:val="0"/>
          <w:sz w:val="30"/>
          <w:szCs w:val="30"/>
        </w:rPr>
        <w:t>ouisiana</w:t>
      </w:r>
    </w:p>
    <w:p w14:paraId="086B4FC1" w14:textId="3398BB5E" w:rsidR="00D82712" w:rsidRDefault="00D82712" w:rsidP="00D82712">
      <w:pPr>
        <w:spacing w:after="0"/>
      </w:pPr>
      <w:r w:rsidRPr="00D82712">
        <w:rPr>
          <w:rFonts w:ascii="Calibri" w:hAnsi="Calibri" w:cs="Calibri"/>
          <w:color w:val="000000"/>
          <w:kern w:val="0"/>
          <w:sz w:val="30"/>
          <w:szCs w:val="30"/>
        </w:rPr>
        <w:t>November 17, 1999</w:t>
      </w:r>
    </w:p>
    <w:sectPr w:rsidR="00D827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712"/>
    <w:rsid w:val="00D75B70"/>
    <w:rsid w:val="00D82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21610"/>
  <w15:chartTrackingRefBased/>
  <w15:docId w15:val="{880BA497-2267-4446-B8F2-C9BB1D015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27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27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7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27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27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27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27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27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27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27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27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7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27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27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27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27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27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27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27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27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27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27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27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27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27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27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27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27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27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2024-03-26T14:53:00Z</dcterms:created>
  <dcterms:modified xsi:type="dcterms:W3CDTF">2024-03-26T14:53:00Z</dcterms:modified>
</cp:coreProperties>
</file>